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E6C59" w14:textId="1BFD2A18" w:rsidR="001D2E9C" w:rsidRPr="00381F58" w:rsidRDefault="004F3E71" w:rsidP="004F3E71">
      <w:r w:rsidRPr="00381F58">
        <w:t>Проект!</w:t>
      </w:r>
    </w:p>
    <w:p w14:paraId="5A44A340" w14:textId="7E5AE766" w:rsidR="004F3E71" w:rsidRPr="00381F58" w:rsidRDefault="004F3E71" w:rsidP="004F3E71"/>
    <w:p w14:paraId="000FCB62" w14:textId="77777777" w:rsidR="004F3E71" w:rsidRPr="00381F58" w:rsidRDefault="004F3E71" w:rsidP="004F3E71">
      <w:pPr>
        <w:tabs>
          <w:tab w:val="left" w:pos="709"/>
          <w:tab w:val="left" w:pos="1418"/>
          <w:tab w:val="left" w:pos="2127"/>
          <w:tab w:val="left" w:pos="2836"/>
          <w:tab w:val="left" w:pos="3546"/>
          <w:tab w:val="right" w:pos="9072"/>
          <w:tab w:val="left" w:pos="9219"/>
        </w:tabs>
        <w:jc w:val="center"/>
        <w:rPr>
          <w:rFonts w:cs="Times New Roman"/>
          <w:b/>
        </w:rPr>
      </w:pPr>
      <w:r w:rsidRPr="00381F58">
        <w:rPr>
          <w:rFonts w:cs="Times New Roman"/>
          <w:b/>
        </w:rPr>
        <w:t xml:space="preserve">ДОГОВОР № </w:t>
      </w:r>
      <w:r w:rsidRPr="00381F58">
        <w:rPr>
          <w:rFonts w:cs="Times New Roman"/>
        </w:rPr>
        <w:t>_____ / __________</w:t>
      </w:r>
    </w:p>
    <w:p w14:paraId="78FA1E41" w14:textId="77777777" w:rsidR="004F3E71" w:rsidRPr="00381F58" w:rsidRDefault="004F3E71" w:rsidP="004F3E71">
      <w:pPr>
        <w:tabs>
          <w:tab w:val="left" w:pos="709"/>
          <w:tab w:val="left" w:pos="1418"/>
          <w:tab w:val="left" w:pos="2127"/>
          <w:tab w:val="left" w:pos="2836"/>
          <w:tab w:val="left" w:pos="3546"/>
          <w:tab w:val="right" w:pos="9072"/>
          <w:tab w:val="left" w:pos="9219"/>
        </w:tabs>
        <w:rPr>
          <w:rFonts w:cs="Times New Roman"/>
        </w:rPr>
      </w:pPr>
    </w:p>
    <w:p w14:paraId="2E679189" w14:textId="05D36A00" w:rsidR="004F3E71" w:rsidRPr="00381F58" w:rsidRDefault="004F3E71" w:rsidP="004F3E71">
      <w:pPr>
        <w:rPr>
          <w:rFonts w:cs="Times New Roman"/>
        </w:rPr>
      </w:pPr>
      <w:r w:rsidRPr="00381F58">
        <w:rPr>
          <w:rFonts w:cs="Times New Roman"/>
        </w:rPr>
        <w:t>Днес _____ _____ _____, в гр. Шабла, България между:</w:t>
      </w:r>
    </w:p>
    <w:p w14:paraId="564707DD" w14:textId="77777777" w:rsidR="004F3E71" w:rsidRPr="00381F58" w:rsidRDefault="004F3E71" w:rsidP="004F3E71">
      <w:pPr>
        <w:tabs>
          <w:tab w:val="left" w:pos="4255"/>
          <w:tab w:val="left" w:pos="4964"/>
          <w:tab w:val="left" w:pos="5673"/>
          <w:tab w:val="left" w:pos="6382"/>
          <w:tab w:val="left" w:pos="7092"/>
          <w:tab w:val="left" w:pos="7801"/>
          <w:tab w:val="left" w:pos="8510"/>
          <w:tab w:val="left" w:pos="9928"/>
        </w:tabs>
        <w:rPr>
          <w:rFonts w:cs="Times New Roman"/>
        </w:rPr>
      </w:pPr>
    </w:p>
    <w:p w14:paraId="7E0593FB" w14:textId="63C355A9" w:rsidR="004F3E71" w:rsidRPr="00381F58" w:rsidRDefault="004F3E71" w:rsidP="00C33C52">
      <w:pPr>
        <w:numPr>
          <w:ilvl w:val="0"/>
          <w:numId w:val="2"/>
        </w:numPr>
        <w:tabs>
          <w:tab w:val="left" w:pos="4255"/>
          <w:tab w:val="left" w:pos="4964"/>
          <w:tab w:val="left" w:pos="5673"/>
          <w:tab w:val="left" w:pos="6382"/>
          <w:tab w:val="left" w:pos="7092"/>
          <w:tab w:val="left" w:pos="7801"/>
          <w:tab w:val="left" w:pos="8510"/>
          <w:tab w:val="left" w:pos="9928"/>
        </w:tabs>
        <w:spacing w:before="0"/>
        <w:ind w:left="0" w:firstLine="0"/>
        <w:rPr>
          <w:rFonts w:cs="Times New Roman"/>
        </w:rPr>
      </w:pPr>
      <w:r w:rsidRPr="00381F58">
        <w:rPr>
          <w:rFonts w:cs="Times New Roman"/>
          <w:b/>
        </w:rPr>
        <w:t>ОБЩИНА ШАБЛА,</w:t>
      </w:r>
      <w:r w:rsidRPr="00381F58">
        <w:rPr>
          <w:rFonts w:cs="Times New Roman"/>
        </w:rPr>
        <w:t xml:space="preserve"> със седалище и адрес на управление гр. Шабла 9680, община Шабла, област Добрич, ул.</w:t>
      </w:r>
      <w:r w:rsidR="007B5500" w:rsidRPr="006C7E41">
        <w:rPr>
          <w:rFonts w:cs="Times New Roman"/>
          <w:lang w:val="ru-RU"/>
        </w:rPr>
        <w:t xml:space="preserve"> </w:t>
      </w:r>
      <w:r w:rsidR="007B5500">
        <w:rPr>
          <w:rFonts w:cs="Times New Roman"/>
        </w:rPr>
        <w:t>„</w:t>
      </w:r>
      <w:r w:rsidRPr="00381F58">
        <w:rPr>
          <w:rFonts w:cs="Times New Roman"/>
        </w:rPr>
        <w:t>Равно поле” № 35, ЕИК</w:t>
      </w:r>
      <w:r w:rsidR="007B5500">
        <w:rPr>
          <w:rFonts w:cs="Times New Roman"/>
        </w:rPr>
        <w:t xml:space="preserve"> по БУЛСТАТ</w:t>
      </w:r>
      <w:r w:rsidRPr="00381F58">
        <w:rPr>
          <w:rFonts w:cs="Times New Roman"/>
        </w:rPr>
        <w:t xml:space="preserve">: 000852957 и  ЕИК по ДДС: BG000852957,  представлявана от Кмета – Мариян Жечев и Ани </w:t>
      </w:r>
      <w:proofErr w:type="spellStart"/>
      <w:r w:rsidRPr="00381F58">
        <w:rPr>
          <w:rFonts w:cs="Times New Roman"/>
        </w:rPr>
        <w:t>Хараламбиева</w:t>
      </w:r>
      <w:proofErr w:type="spellEnd"/>
      <w:r w:rsidRPr="00381F58">
        <w:rPr>
          <w:rFonts w:cs="Times New Roman"/>
        </w:rPr>
        <w:t xml:space="preserve"> – н-к отдел „Счетоводство“</w:t>
      </w:r>
      <w:r w:rsidRPr="00381F58">
        <w:rPr>
          <w:rStyle w:val="BoldText"/>
          <w:rFonts w:cs="Times New Roman"/>
        </w:rPr>
        <w:t xml:space="preserve">, </w:t>
      </w:r>
      <w:r w:rsidRPr="00381F58">
        <w:rPr>
          <w:rFonts w:cs="Times New Roman"/>
        </w:rPr>
        <w:t xml:space="preserve">наричана по-долу за краткост </w:t>
      </w:r>
      <w:r w:rsidRPr="00381F58">
        <w:rPr>
          <w:rFonts w:cs="Times New Roman"/>
          <w:b/>
        </w:rPr>
        <w:t xml:space="preserve">„ВЪЗЛОЖИТЕЛ”, </w:t>
      </w:r>
      <w:r w:rsidRPr="00381F58">
        <w:rPr>
          <w:rFonts w:eastAsia="Times New Roman"/>
          <w:lang w:eastAsia="bg-BG"/>
        </w:rPr>
        <w:t>от една страна</w:t>
      </w:r>
      <w:r w:rsidRPr="00381F58">
        <w:rPr>
          <w:rFonts w:cs="Times New Roman"/>
        </w:rPr>
        <w:t>; и</w:t>
      </w:r>
    </w:p>
    <w:p w14:paraId="370AF733" w14:textId="77777777" w:rsidR="004F3E71" w:rsidRPr="00381F58" w:rsidRDefault="004F3E71" w:rsidP="00C33C52">
      <w:pPr>
        <w:numPr>
          <w:ilvl w:val="0"/>
          <w:numId w:val="2"/>
        </w:numPr>
        <w:tabs>
          <w:tab w:val="left" w:pos="4255"/>
          <w:tab w:val="left" w:pos="4964"/>
          <w:tab w:val="left" w:pos="5673"/>
          <w:tab w:val="left" w:pos="6382"/>
          <w:tab w:val="left" w:pos="7092"/>
          <w:tab w:val="left" w:pos="7801"/>
          <w:tab w:val="left" w:pos="8510"/>
          <w:tab w:val="left" w:pos="9928"/>
        </w:tabs>
        <w:spacing w:before="0"/>
        <w:ind w:left="0" w:firstLine="0"/>
        <w:rPr>
          <w:rFonts w:cs="Times New Roman"/>
        </w:rPr>
      </w:pPr>
      <w:r w:rsidRPr="00381F58">
        <w:rPr>
          <w:rFonts w:cs="Times New Roman"/>
        </w:rPr>
        <w:t>_____________________________________________________________________________________</w:t>
      </w:r>
      <w:r w:rsidRPr="00381F58">
        <w:rPr>
          <w:rFonts w:cs="Times New Roman"/>
          <w:b/>
        </w:rPr>
        <w:t>,</w:t>
      </w:r>
      <w:r w:rsidRPr="00381F58">
        <w:rPr>
          <w:rFonts w:cs="Times New Roman"/>
        </w:rPr>
        <w:t xml:space="preserve"> </w:t>
      </w:r>
      <w:r w:rsidRPr="00381F58">
        <w:rPr>
          <w:rStyle w:val="BoldText"/>
          <w:rFonts w:cs="Times New Roman"/>
        </w:rPr>
        <w:t xml:space="preserve">представлявано от </w:t>
      </w:r>
      <w:r w:rsidRPr="00381F58">
        <w:rPr>
          <w:rFonts w:cs="Times New Roman"/>
        </w:rPr>
        <w:t>_________________________, в качеството му на_____________________________, с ЕИК ____________________, със седалище и адрес на управление в ________________________________________</w:t>
      </w:r>
      <w:r w:rsidRPr="00381F58">
        <w:rPr>
          <w:rStyle w:val="BoldText"/>
          <w:rFonts w:cs="Times New Roman"/>
        </w:rPr>
        <w:t xml:space="preserve">,  </w:t>
      </w:r>
      <w:r w:rsidRPr="00381F58">
        <w:rPr>
          <w:rFonts w:cs="Times New Roman"/>
        </w:rPr>
        <w:t xml:space="preserve">наричано по-долу за краткост </w:t>
      </w:r>
      <w:r w:rsidRPr="00381F58">
        <w:rPr>
          <w:rFonts w:cs="Times New Roman"/>
          <w:b/>
        </w:rPr>
        <w:t>„ИЗПЪЛНИТЕЛ”,</w:t>
      </w:r>
      <w:r w:rsidRPr="00381F58">
        <w:rPr>
          <w:rFonts w:cs="Times New Roman"/>
        </w:rPr>
        <w:t xml:space="preserve"> </w:t>
      </w:r>
      <w:r w:rsidRPr="00381F58">
        <w:rPr>
          <w:rFonts w:eastAsia="Times New Roman"/>
          <w:lang w:eastAsia="bg-BG"/>
        </w:rPr>
        <w:t>от друга страна</w:t>
      </w:r>
      <w:r w:rsidRPr="00381F58">
        <w:rPr>
          <w:rFonts w:cs="Times New Roman"/>
        </w:rPr>
        <w:t>,</w:t>
      </w:r>
    </w:p>
    <w:p w14:paraId="5AD45E13" w14:textId="6314107F" w:rsidR="00685D7A" w:rsidRPr="00381F58" w:rsidRDefault="004F3E71" w:rsidP="004F3E71">
      <w:pPr>
        <w:rPr>
          <w:rFonts w:cs="Times New Roman"/>
        </w:rPr>
      </w:pPr>
      <w:r w:rsidRPr="00381F58">
        <w:rPr>
          <w:rFonts w:cs="Times New Roman"/>
        </w:rPr>
        <w:t xml:space="preserve">наричани по-долу за краткост поотделно </w:t>
      </w:r>
      <w:r w:rsidRPr="00381F58">
        <w:rPr>
          <w:rFonts w:cs="Times New Roman"/>
          <w:b/>
        </w:rPr>
        <w:t>„СТРАНА”</w:t>
      </w:r>
      <w:r w:rsidRPr="00381F58">
        <w:rPr>
          <w:rFonts w:cs="Times New Roman"/>
        </w:rPr>
        <w:t xml:space="preserve"> и заедно </w:t>
      </w:r>
      <w:r w:rsidRPr="00381F58">
        <w:rPr>
          <w:rFonts w:cs="Times New Roman"/>
          <w:b/>
        </w:rPr>
        <w:t>„СТРАНИТЕ”</w:t>
      </w:r>
      <w:r w:rsidRPr="00381F58">
        <w:rPr>
          <w:rFonts w:cs="Times New Roman"/>
        </w:rPr>
        <w:t xml:space="preserve">, </w:t>
      </w:r>
      <w:r w:rsidR="00685D7A" w:rsidRPr="00381F58">
        <w:rPr>
          <w:rFonts w:cs="Times New Roman"/>
        </w:rPr>
        <w:t>и</w:t>
      </w:r>
    </w:p>
    <w:p w14:paraId="142F28B9" w14:textId="6F3461A7" w:rsidR="004F3E71" w:rsidRPr="00381F58" w:rsidRDefault="00FB6866" w:rsidP="004F3E71">
      <w:pPr>
        <w:rPr>
          <w:rFonts w:cs="Times New Roman"/>
        </w:rPr>
      </w:pPr>
      <w:r w:rsidRPr="00FB6866">
        <w:rPr>
          <w:rFonts w:cs="Times New Roman"/>
        </w:rPr>
        <w:t>след провеждане на процедура за възлагане на обществена поръчка с предмет: „</w:t>
      </w:r>
      <w:r w:rsidR="00373B21" w:rsidRPr="00373B21">
        <w:rPr>
          <w:rFonts w:cs="Times New Roman"/>
        </w:rPr>
        <w:t>ДОСТАВКА НА СПОРТНА ЕКИПИРОВКА, ФИТНЕС И ТЕРАПЕВТИЧНО ОБОРУДВАНЕ ПО ЧЕТИРИ ОБОСОБЕНИ ПОЗИЦИИ</w:t>
      </w:r>
      <w:r w:rsidRPr="00FB6866">
        <w:rPr>
          <w:rFonts w:cs="Times New Roman"/>
        </w:rPr>
        <w:t xml:space="preserve">“, Решение № _____, на Възложителя за определяне на изпълнител </w:t>
      </w:r>
      <w:r w:rsidR="00373B21">
        <w:rPr>
          <w:rFonts w:cs="Times New Roman"/>
        </w:rPr>
        <w:t xml:space="preserve">за </w:t>
      </w:r>
      <w:r w:rsidR="0089757E" w:rsidRPr="0089757E">
        <w:rPr>
          <w:b/>
        </w:rPr>
        <w:t>Обособена позиция № 4: Доставка на спортна екипировка по технически спецификации</w:t>
      </w:r>
      <w:r w:rsidR="00373B21">
        <w:rPr>
          <w:rFonts w:cs="Times New Roman"/>
        </w:rPr>
        <w:t xml:space="preserve"> </w:t>
      </w:r>
      <w:r w:rsidRPr="00FB6866">
        <w:rPr>
          <w:rFonts w:cs="Times New Roman"/>
        </w:rPr>
        <w:t>и на основание чл. 112 от Закона за обществените поръчки (ЗОП)</w:t>
      </w:r>
      <w:r w:rsidR="004F3E71" w:rsidRPr="00381F58">
        <w:rPr>
          <w:rFonts w:cs="Times New Roman"/>
        </w:rPr>
        <w:t>,</w:t>
      </w:r>
    </w:p>
    <w:p w14:paraId="79AEF7C7" w14:textId="439A0128" w:rsidR="004F3E71" w:rsidRPr="00381F58" w:rsidRDefault="004F3E71" w:rsidP="004F3E71">
      <w:pPr>
        <w:rPr>
          <w:rFonts w:cs="Times New Roman"/>
        </w:rPr>
      </w:pPr>
      <w:r w:rsidRPr="00381F58">
        <w:rPr>
          <w:rFonts w:eastAsia="Times New Roman"/>
        </w:rPr>
        <w:t xml:space="preserve">се сключи този договор </w:t>
      </w:r>
      <w:r w:rsidRPr="00381F58">
        <w:rPr>
          <w:rFonts w:cs="Times New Roman"/>
        </w:rPr>
        <w:t xml:space="preserve">(наричан по-долу за краткост </w:t>
      </w:r>
      <w:r w:rsidRPr="00381F58">
        <w:rPr>
          <w:rFonts w:eastAsia="Times New Roman"/>
        </w:rPr>
        <w:t>„Договорът“)</w:t>
      </w:r>
      <w:r w:rsidRPr="00381F58">
        <w:rPr>
          <w:rFonts w:cs="Times New Roman"/>
        </w:rPr>
        <w:t xml:space="preserve"> при следните условия:</w:t>
      </w:r>
      <w:bookmarkStart w:id="0" w:name="_GoBack"/>
      <w:bookmarkEnd w:id="0"/>
    </w:p>
    <w:p w14:paraId="26B29C02" w14:textId="77777777" w:rsidR="005C4C05" w:rsidRPr="00381F58" w:rsidRDefault="005C4C05" w:rsidP="000B25EF">
      <w:pPr>
        <w:pStyle w:val="Heading1"/>
        <w:spacing w:before="240" w:line="240" w:lineRule="auto"/>
        <w:ind w:left="714" w:hanging="357"/>
      </w:pPr>
      <w:r w:rsidRPr="00381F58">
        <w:t>ПРЕДМЕТ НА ДОГОВОРА</w:t>
      </w:r>
    </w:p>
    <w:p w14:paraId="6CD4E0E9" w14:textId="653C114A" w:rsidR="005C4C05" w:rsidRDefault="00381F58" w:rsidP="006B3FC3">
      <w:pPr>
        <w:pStyle w:val="ListParagraph"/>
        <w:numPr>
          <w:ilvl w:val="0"/>
          <w:numId w:val="4"/>
        </w:numPr>
        <w:spacing w:before="0" w:line="276" w:lineRule="auto"/>
        <w:ind w:left="0" w:firstLine="0"/>
        <w:contextualSpacing w:val="0"/>
        <w:rPr>
          <w:rFonts w:ascii="Trebuchet MS" w:hAnsi="Trebuchet MS"/>
          <w:sz w:val="22"/>
        </w:rPr>
      </w:pPr>
      <w:r>
        <w:rPr>
          <w:rFonts w:ascii="Trebuchet MS" w:hAnsi="Trebuchet MS"/>
          <w:sz w:val="22"/>
        </w:rPr>
        <w:t xml:space="preserve">(1) </w:t>
      </w:r>
      <w:r w:rsidR="00DB3606" w:rsidRPr="00DB3606">
        <w:rPr>
          <w:rFonts w:ascii="Trebuchet MS" w:hAnsi="Trebuchet MS"/>
          <w:sz w:val="22"/>
        </w:rPr>
        <w:t xml:space="preserve">ВЪЗЛОЖИТЕЛЯТ възлага, а ИЗПЪЛНИТЕЛЯТ приема </w:t>
      </w:r>
      <w:r w:rsidR="00373B21">
        <w:rPr>
          <w:rFonts w:ascii="Trebuchet MS" w:hAnsi="Trebuchet MS"/>
          <w:sz w:val="22"/>
        </w:rPr>
        <w:t>д</w:t>
      </w:r>
      <w:r w:rsidR="00373B21" w:rsidRPr="002F3F13">
        <w:rPr>
          <w:rFonts w:ascii="Trebuchet MS" w:hAnsi="Trebuchet MS"/>
          <w:sz w:val="22"/>
        </w:rPr>
        <w:t>оста</w:t>
      </w:r>
      <w:r w:rsidR="00373B21">
        <w:rPr>
          <w:rFonts w:ascii="Trebuchet MS" w:hAnsi="Trebuchet MS"/>
          <w:sz w:val="22"/>
        </w:rPr>
        <w:t>ви</w:t>
      </w:r>
      <w:r w:rsidR="00373B21" w:rsidRPr="002F3F13">
        <w:rPr>
          <w:rFonts w:ascii="Trebuchet MS" w:hAnsi="Trebuchet MS"/>
          <w:sz w:val="22"/>
        </w:rPr>
        <w:t xml:space="preserve"> фитнес оборудване</w:t>
      </w:r>
      <w:r w:rsidR="005C4C05" w:rsidRPr="00381F58">
        <w:rPr>
          <w:rFonts w:ascii="Trebuchet MS" w:hAnsi="Trebuchet MS"/>
          <w:sz w:val="22"/>
        </w:rPr>
        <w:t xml:space="preserve">, съгласно Техническите спецификации на ВЪЗЛОЖИТЕЛЯ (Приложение № 1) и </w:t>
      </w:r>
      <w:r w:rsidR="00F03DD4">
        <w:rPr>
          <w:rFonts w:ascii="Trebuchet MS" w:hAnsi="Trebuchet MS"/>
          <w:sz w:val="22"/>
        </w:rPr>
        <w:t>Предложението за изпълнение</w:t>
      </w:r>
      <w:r w:rsidR="006B3FC3" w:rsidRPr="006B3FC3">
        <w:rPr>
          <w:rFonts w:ascii="Trebuchet MS" w:hAnsi="Trebuchet MS"/>
          <w:sz w:val="22"/>
        </w:rPr>
        <w:t xml:space="preserve"> (Приложение № 2) и Ценово предложение (Приложение № 3)</w:t>
      </w:r>
      <w:r w:rsidR="005C4C05" w:rsidRPr="00381F58">
        <w:rPr>
          <w:rFonts w:ascii="Trebuchet MS" w:hAnsi="Trebuchet MS"/>
          <w:sz w:val="22"/>
        </w:rPr>
        <w:t xml:space="preserve"> на ИЗПЪЛНИТЕЛЯ, представляващи неразделна част от Договора, срещу задължението на ВЪЗЛОЖИТЕЛЯ да приеме</w:t>
      </w:r>
      <w:r w:rsidR="00373B21">
        <w:rPr>
          <w:rFonts w:ascii="Trebuchet MS" w:hAnsi="Trebuchet MS"/>
          <w:sz w:val="22"/>
        </w:rPr>
        <w:t xml:space="preserve"> Доставката</w:t>
      </w:r>
      <w:r w:rsidR="00373B21" w:rsidRPr="00381F58">
        <w:rPr>
          <w:rFonts w:ascii="Trebuchet MS" w:hAnsi="Trebuchet MS"/>
          <w:sz w:val="22"/>
        </w:rPr>
        <w:t xml:space="preserve"> </w:t>
      </w:r>
      <w:r w:rsidR="005C4C05" w:rsidRPr="00381F58">
        <w:rPr>
          <w:rFonts w:ascii="Trebuchet MS" w:hAnsi="Trebuchet MS"/>
          <w:sz w:val="22"/>
        </w:rPr>
        <w:t>и да заплати договорената цена съгласно условията, посочени по-долу.</w:t>
      </w:r>
    </w:p>
    <w:p w14:paraId="2A921B71" w14:textId="614DEAC4" w:rsidR="00381F58" w:rsidRDefault="00381F58" w:rsidP="00381F58">
      <w:pPr>
        <w:pStyle w:val="ListParagraph"/>
        <w:spacing w:before="0" w:line="276" w:lineRule="auto"/>
        <w:ind w:left="0"/>
        <w:rPr>
          <w:rFonts w:ascii="Trebuchet MS" w:hAnsi="Trebuchet MS"/>
          <w:sz w:val="22"/>
        </w:rPr>
      </w:pPr>
      <w:r>
        <w:rPr>
          <w:rFonts w:ascii="Trebuchet MS" w:hAnsi="Trebuchet MS"/>
          <w:sz w:val="22"/>
        </w:rPr>
        <w:lastRenderedPageBreak/>
        <w:t>(</w:t>
      </w:r>
      <w:r w:rsidR="00373B21">
        <w:rPr>
          <w:rFonts w:ascii="Trebuchet MS" w:hAnsi="Trebuchet MS"/>
          <w:sz w:val="22"/>
        </w:rPr>
        <w:t>2</w:t>
      </w:r>
      <w:r>
        <w:rPr>
          <w:rFonts w:ascii="Trebuchet MS" w:hAnsi="Trebuchet MS"/>
          <w:sz w:val="22"/>
        </w:rPr>
        <w:t>)</w:t>
      </w:r>
      <w:r w:rsidRPr="00381F58">
        <w:t xml:space="preserve"> </w:t>
      </w:r>
      <w:r w:rsidRPr="00381F58">
        <w:rPr>
          <w:rFonts w:ascii="Trebuchet MS" w:hAnsi="Trebuchet MS"/>
          <w:sz w:val="22"/>
        </w:rPr>
        <w:t xml:space="preserve">Съществената част от предмета на Договора ще се изпълнява на територията на Република България, гр. </w:t>
      </w:r>
      <w:r w:rsidR="006B3FC3">
        <w:rPr>
          <w:rFonts w:ascii="Trebuchet MS" w:hAnsi="Trebuchet MS"/>
          <w:sz w:val="22"/>
        </w:rPr>
        <w:t>Шабла</w:t>
      </w:r>
      <w:r w:rsidRPr="00381F58">
        <w:rPr>
          <w:rFonts w:ascii="Trebuchet MS" w:hAnsi="Trebuchet MS"/>
          <w:sz w:val="22"/>
        </w:rPr>
        <w:t xml:space="preserve"> и офис помещенията на ВЪЗЛОЖИТЕЛЯ и ИЗПЪЛНИТЕЛЯ</w:t>
      </w:r>
      <w:r>
        <w:rPr>
          <w:rFonts w:ascii="Trebuchet MS" w:hAnsi="Trebuchet MS"/>
          <w:sz w:val="22"/>
        </w:rPr>
        <w:t>.</w:t>
      </w:r>
    </w:p>
    <w:p w14:paraId="0101C6C6" w14:textId="758C7B75" w:rsidR="00381F58" w:rsidRPr="00381F58" w:rsidRDefault="00FA190B" w:rsidP="000B25EF">
      <w:pPr>
        <w:pStyle w:val="Heading1"/>
        <w:spacing w:before="240" w:line="240" w:lineRule="auto"/>
        <w:ind w:left="714" w:hanging="357"/>
      </w:pPr>
      <w:r w:rsidRPr="00FA190B">
        <w:t>ЦЕНА, РЕД И СРОКОВЕ ЗА ПЛАЩАНЕ</w:t>
      </w:r>
    </w:p>
    <w:p w14:paraId="1BBCB173" w14:textId="0EB9B375" w:rsidR="00373B21" w:rsidRDefault="00381F58" w:rsidP="00373B21">
      <w:pPr>
        <w:pStyle w:val="ListParagraph"/>
        <w:numPr>
          <w:ilvl w:val="0"/>
          <w:numId w:val="4"/>
        </w:numPr>
        <w:spacing w:before="0" w:line="276" w:lineRule="auto"/>
        <w:ind w:left="0" w:firstLine="0"/>
        <w:contextualSpacing w:val="0"/>
        <w:rPr>
          <w:rFonts w:ascii="Trebuchet MS" w:hAnsi="Trebuchet MS"/>
          <w:sz w:val="22"/>
        </w:rPr>
      </w:pPr>
      <w:r w:rsidRPr="008555E6">
        <w:rPr>
          <w:rFonts w:ascii="Trebuchet MS" w:hAnsi="Trebuchet MS"/>
          <w:sz w:val="22"/>
        </w:rPr>
        <w:t xml:space="preserve">(1) За изпълнението на предмета на Договора, ВЪЗЛОЖИТЕЛЯТ се задължава да заплати на ИЗПЪЛНИТЕЛЯ обща цена в размер на </w:t>
      </w:r>
      <w:r w:rsidRPr="008555E6">
        <w:rPr>
          <w:rFonts w:ascii="Trebuchet MS" w:hAnsi="Trebuchet MS"/>
          <w:b/>
          <w:sz w:val="22"/>
        </w:rPr>
        <w:t>(цифром)</w:t>
      </w:r>
      <w:r w:rsidRPr="008555E6">
        <w:rPr>
          <w:rFonts w:ascii="Trebuchet MS" w:hAnsi="Trebuchet MS"/>
          <w:sz w:val="22"/>
        </w:rPr>
        <w:t xml:space="preserve"> лв. </w:t>
      </w:r>
      <w:r w:rsidRPr="008555E6">
        <w:rPr>
          <w:rFonts w:ascii="Trebuchet MS" w:hAnsi="Trebuchet MS"/>
          <w:b/>
          <w:sz w:val="22"/>
        </w:rPr>
        <w:t>(словом)</w:t>
      </w:r>
      <w:r w:rsidRPr="008555E6">
        <w:rPr>
          <w:rFonts w:ascii="Trebuchet MS" w:hAnsi="Trebuchet MS"/>
          <w:sz w:val="22"/>
        </w:rPr>
        <w:t>, без ДДС</w:t>
      </w:r>
      <w:r w:rsidR="00373B21">
        <w:rPr>
          <w:rFonts w:ascii="Trebuchet MS" w:hAnsi="Trebuchet MS"/>
          <w:sz w:val="22"/>
        </w:rPr>
        <w:t>.</w:t>
      </w:r>
      <w:r w:rsidR="006B3FC3" w:rsidRPr="008555E6">
        <w:rPr>
          <w:rFonts w:ascii="Trebuchet MS" w:hAnsi="Trebuchet MS"/>
          <w:sz w:val="22"/>
        </w:rPr>
        <w:t xml:space="preserve"> </w:t>
      </w:r>
    </w:p>
    <w:p w14:paraId="51F6B893" w14:textId="4E70313E" w:rsidR="008555E6" w:rsidRPr="008555E6" w:rsidRDefault="00381F58" w:rsidP="00373B21">
      <w:pPr>
        <w:pStyle w:val="ListParagraph"/>
        <w:spacing w:before="0" w:line="276" w:lineRule="auto"/>
        <w:ind w:left="0"/>
        <w:contextualSpacing w:val="0"/>
        <w:rPr>
          <w:rFonts w:ascii="Trebuchet MS" w:hAnsi="Trebuchet MS"/>
          <w:sz w:val="22"/>
        </w:rPr>
      </w:pPr>
      <w:r w:rsidRPr="008555E6">
        <w:rPr>
          <w:rFonts w:ascii="Trebuchet MS" w:hAnsi="Trebuchet MS"/>
          <w:sz w:val="22"/>
        </w:rPr>
        <w:t>(2) Посочената цена е крайна и включва всички разходи и възнаграждения на ИЗПЪЛНИТЕЛЯ за изпълнение на дейностите, включени в предмета на настоящия Договор, като но и не само: разходите за възнаграждения, оборудване, техника, консумативи, инструменти, транспорт, организационна поддръжка</w:t>
      </w:r>
      <w:r w:rsidR="00D7458E" w:rsidRPr="008555E6">
        <w:rPr>
          <w:rFonts w:ascii="Trebuchet MS" w:hAnsi="Trebuchet MS"/>
          <w:sz w:val="22"/>
        </w:rPr>
        <w:t xml:space="preserve">, застраховки, лицензи, </w:t>
      </w:r>
      <w:r w:rsidRPr="008555E6">
        <w:rPr>
          <w:rFonts w:ascii="Trebuchet MS" w:hAnsi="Trebuchet MS"/>
          <w:sz w:val="22"/>
        </w:rPr>
        <w:t xml:space="preserve">както и други разходи, необходими или присъщи за изпълнение на </w:t>
      </w:r>
      <w:r w:rsidR="00373B21">
        <w:rPr>
          <w:rFonts w:ascii="Trebuchet MS" w:hAnsi="Trebuchet MS"/>
          <w:sz w:val="22"/>
        </w:rPr>
        <w:t>Доставката</w:t>
      </w:r>
      <w:r w:rsidR="00601204" w:rsidRPr="00601204">
        <w:rPr>
          <w:rFonts w:ascii="Trebuchet MS" w:hAnsi="Trebuchet MS"/>
          <w:sz w:val="22"/>
        </w:rPr>
        <w:t>.</w:t>
      </w:r>
    </w:p>
    <w:p w14:paraId="570126BF" w14:textId="28F01E70" w:rsidR="00D7458E" w:rsidRPr="008555E6" w:rsidRDefault="00D7458E" w:rsidP="00D7458E">
      <w:pPr>
        <w:pStyle w:val="ListParagraph"/>
        <w:spacing w:before="0" w:line="276" w:lineRule="auto"/>
        <w:ind w:left="0"/>
        <w:contextualSpacing w:val="0"/>
        <w:rPr>
          <w:rFonts w:ascii="Trebuchet MS" w:hAnsi="Trebuchet MS"/>
          <w:sz w:val="22"/>
        </w:rPr>
      </w:pPr>
      <w:r w:rsidRPr="008555E6">
        <w:rPr>
          <w:rFonts w:ascii="Trebuchet MS" w:hAnsi="Trebuchet MS"/>
          <w:sz w:val="22"/>
        </w:rPr>
        <w:t xml:space="preserve">(3) ИЗПЪЛНИТЕЛЯТ няма право да изисква възнаграждение над стойността на Договора, или да изисква заплащане на каквито и да е разходи, които той е направил и за които той твърди, че не са включени в цената за неговото изпълнение. </w:t>
      </w:r>
    </w:p>
    <w:p w14:paraId="19A84093" w14:textId="353AE605" w:rsidR="008555E6" w:rsidRPr="008555E6" w:rsidRDefault="008555E6" w:rsidP="008555E6">
      <w:pPr>
        <w:pStyle w:val="ListParagraph"/>
        <w:spacing w:before="0" w:line="276" w:lineRule="auto"/>
        <w:ind w:left="0"/>
        <w:contextualSpacing w:val="0"/>
        <w:rPr>
          <w:rFonts w:ascii="Trebuchet MS" w:hAnsi="Trebuchet MS"/>
          <w:sz w:val="22"/>
        </w:rPr>
      </w:pPr>
      <w:r w:rsidRPr="008555E6">
        <w:rPr>
          <w:rFonts w:ascii="Trebuchet MS" w:hAnsi="Trebuchet MS"/>
          <w:sz w:val="22"/>
        </w:rPr>
        <w:t xml:space="preserve">(4) Общата цена за изпълнение на Договора не се променя при промени в цените на труда, </w:t>
      </w:r>
      <w:r w:rsidR="00373B21">
        <w:rPr>
          <w:rFonts w:ascii="Trebuchet MS" w:hAnsi="Trebuchet MS"/>
          <w:sz w:val="22"/>
        </w:rPr>
        <w:t>стоките предмет на Доставката</w:t>
      </w:r>
      <w:r w:rsidRPr="008555E6">
        <w:rPr>
          <w:rFonts w:ascii="Trebuchet MS" w:hAnsi="Trebuchet MS"/>
          <w:sz w:val="22"/>
        </w:rPr>
        <w:t>, оборудването и други, освен в случаите, определени в Закона за обществени поръчки.</w:t>
      </w:r>
    </w:p>
    <w:p w14:paraId="66C21673" w14:textId="5E95C077" w:rsidR="008555E6" w:rsidRPr="008555E6" w:rsidRDefault="008555E6" w:rsidP="008555E6">
      <w:pPr>
        <w:pStyle w:val="ListParagraph"/>
        <w:spacing w:before="0" w:line="276" w:lineRule="auto"/>
        <w:ind w:left="0"/>
        <w:contextualSpacing w:val="0"/>
        <w:rPr>
          <w:rFonts w:ascii="Trebuchet MS" w:hAnsi="Trebuchet MS"/>
          <w:sz w:val="22"/>
        </w:rPr>
      </w:pPr>
      <w:r w:rsidRPr="008555E6">
        <w:rPr>
          <w:rFonts w:ascii="Trebuchet MS" w:hAnsi="Trebuchet MS"/>
          <w:sz w:val="22"/>
        </w:rPr>
        <w:t>(5) Независимо от това в чия тежест са настъпилите рискове, които пречат на изпълнението на дейностите по Договора, ИЗПЪЛНИТЕЛЯТ няма право на увеличаване на общата цена за изпълнение на Договора.</w:t>
      </w:r>
    </w:p>
    <w:p w14:paraId="6BFAE7D1" w14:textId="14FE1B87" w:rsidR="0019760C" w:rsidRPr="00373B21" w:rsidRDefault="00D7458E" w:rsidP="00373B21">
      <w:pPr>
        <w:pStyle w:val="ListParagraph"/>
        <w:numPr>
          <w:ilvl w:val="0"/>
          <w:numId w:val="4"/>
        </w:numPr>
        <w:spacing w:before="0" w:line="276" w:lineRule="auto"/>
        <w:ind w:left="0" w:firstLine="0"/>
        <w:contextualSpacing w:val="0"/>
        <w:rPr>
          <w:rFonts w:ascii="Trebuchet MS" w:hAnsi="Trebuchet MS"/>
          <w:sz w:val="22"/>
        </w:rPr>
      </w:pPr>
      <w:r w:rsidRPr="00373B21">
        <w:rPr>
          <w:rFonts w:ascii="Trebuchet MS" w:hAnsi="Trebuchet MS"/>
          <w:sz w:val="22"/>
        </w:rPr>
        <w:t>ВЪЗЛОЖИТЕЛЯТ заплаща цената по чл. 2, ал. 1</w:t>
      </w:r>
      <w:r w:rsidR="0019760C" w:rsidRPr="00373B21">
        <w:rPr>
          <w:rFonts w:ascii="Trebuchet MS" w:hAnsi="Trebuchet MS"/>
          <w:sz w:val="22"/>
        </w:rPr>
        <w:t xml:space="preserve">, в срок до </w:t>
      </w:r>
      <w:bookmarkStart w:id="1" w:name="_Hlk505770247"/>
      <w:r w:rsidR="0019760C" w:rsidRPr="00373B21">
        <w:rPr>
          <w:rFonts w:ascii="Trebuchet MS" w:hAnsi="Trebuchet MS"/>
          <w:sz w:val="22"/>
        </w:rPr>
        <w:t xml:space="preserve">30 (тридесет) дни, считано от подписването на </w:t>
      </w:r>
      <w:bookmarkEnd w:id="1"/>
      <w:r w:rsidR="00373B21">
        <w:rPr>
          <w:rFonts w:ascii="Trebuchet MS" w:hAnsi="Trebuchet MS"/>
          <w:sz w:val="22"/>
        </w:rPr>
        <w:t>Приемо-предавателен протокол, отразяващ правилното, точно и навременно извършване на Доставката</w:t>
      </w:r>
      <w:r w:rsidR="00632F80" w:rsidRPr="00373B21">
        <w:rPr>
          <w:rFonts w:ascii="Trebuchet MS" w:hAnsi="Trebuchet MS"/>
          <w:sz w:val="22"/>
        </w:rPr>
        <w:t>.</w:t>
      </w:r>
    </w:p>
    <w:p w14:paraId="2B02E4CD" w14:textId="23FAD87D" w:rsidR="00D7458E" w:rsidRDefault="003E0208" w:rsidP="00C33C52">
      <w:pPr>
        <w:pStyle w:val="ListParagraph"/>
        <w:numPr>
          <w:ilvl w:val="0"/>
          <w:numId w:val="4"/>
        </w:numPr>
        <w:spacing w:before="0" w:line="276" w:lineRule="auto"/>
        <w:ind w:left="0" w:firstLine="0"/>
        <w:contextualSpacing w:val="0"/>
        <w:rPr>
          <w:rFonts w:ascii="Trebuchet MS" w:hAnsi="Trebuchet MS"/>
          <w:sz w:val="22"/>
        </w:rPr>
      </w:pPr>
      <w:r w:rsidRPr="006C7E41">
        <w:rPr>
          <w:rFonts w:ascii="Trebuchet MS" w:hAnsi="Trebuchet MS"/>
          <w:sz w:val="22"/>
          <w:lang w:val="ru-RU"/>
        </w:rPr>
        <w:t xml:space="preserve">(1) </w:t>
      </w:r>
      <w:r w:rsidR="00A01219" w:rsidRPr="00A01219">
        <w:rPr>
          <w:rFonts w:ascii="Trebuchet MS" w:hAnsi="Trebuchet MS"/>
          <w:sz w:val="22"/>
        </w:rPr>
        <w:t>Разплащанията по този Договор се извършват в български лева, по банков път, чрез следните сметки</w:t>
      </w:r>
      <w:r>
        <w:rPr>
          <w:rFonts w:ascii="Trebuchet MS" w:hAnsi="Trebuchet MS"/>
          <w:sz w:val="22"/>
        </w:rPr>
        <w:t>:</w:t>
      </w:r>
    </w:p>
    <w:p w14:paraId="7FB3268B" w14:textId="77777777" w:rsidR="003E0208" w:rsidRPr="003E0208" w:rsidRDefault="003E0208" w:rsidP="003E0208">
      <w:pPr>
        <w:spacing w:before="0"/>
        <w:rPr>
          <w:rFonts w:eastAsia="Times New Roman"/>
          <w:sz w:val="24"/>
          <w:szCs w:val="24"/>
          <w:lang w:eastAsia="bg-BG"/>
        </w:rPr>
      </w:pPr>
      <w:r w:rsidRPr="003E0208">
        <w:rPr>
          <w:rFonts w:eastAsia="Times New Roman"/>
          <w:sz w:val="24"/>
          <w:szCs w:val="24"/>
          <w:lang w:eastAsia="bg-BG"/>
        </w:rPr>
        <w:t>За ВЪЗЛОЖИТЕЛЯ</w:t>
      </w:r>
    </w:p>
    <w:p w14:paraId="16DA96A3"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t>Банка:</w:t>
      </w:r>
    </w:p>
    <w:p w14:paraId="5AD1B3AB" w14:textId="6F44D942" w:rsidR="003E0208" w:rsidRPr="006C7E41" w:rsidRDefault="003E0208" w:rsidP="003E0208">
      <w:pPr>
        <w:rPr>
          <w:rFonts w:eastAsia="Times New Roman"/>
          <w:sz w:val="24"/>
          <w:szCs w:val="24"/>
          <w:lang w:val="ru-RU" w:eastAsia="bg-BG"/>
        </w:rPr>
      </w:pPr>
      <w:r>
        <w:rPr>
          <w:rFonts w:eastAsia="Times New Roman"/>
          <w:sz w:val="24"/>
          <w:szCs w:val="24"/>
          <w:lang w:val="en-US" w:eastAsia="bg-BG"/>
        </w:rPr>
        <w:t>I</w:t>
      </w:r>
      <w:r w:rsidRPr="003E0208">
        <w:rPr>
          <w:rFonts w:eastAsia="Times New Roman"/>
          <w:sz w:val="24"/>
          <w:szCs w:val="24"/>
          <w:lang w:val="en-US" w:eastAsia="bg-BG"/>
        </w:rPr>
        <w:t>BAN</w:t>
      </w:r>
      <w:r w:rsidRPr="006C7E41">
        <w:rPr>
          <w:rFonts w:eastAsia="Times New Roman"/>
          <w:sz w:val="24"/>
          <w:szCs w:val="24"/>
          <w:lang w:val="ru-RU" w:eastAsia="bg-BG"/>
        </w:rPr>
        <w:t>:</w:t>
      </w:r>
    </w:p>
    <w:p w14:paraId="39E699C3" w14:textId="77777777" w:rsidR="003E0208" w:rsidRPr="003E0208" w:rsidRDefault="003E0208" w:rsidP="003E0208">
      <w:pPr>
        <w:rPr>
          <w:rFonts w:eastAsia="Times New Roman"/>
          <w:sz w:val="24"/>
          <w:szCs w:val="24"/>
          <w:lang w:eastAsia="bg-BG"/>
        </w:rPr>
      </w:pPr>
      <w:r w:rsidRPr="003E0208">
        <w:rPr>
          <w:rFonts w:eastAsia="Times New Roman"/>
          <w:sz w:val="24"/>
          <w:szCs w:val="24"/>
          <w:lang w:val="en-US" w:eastAsia="bg-BG"/>
        </w:rPr>
        <w:t>BIC</w:t>
      </w:r>
      <w:r w:rsidRPr="006C7E41">
        <w:rPr>
          <w:rFonts w:eastAsia="Times New Roman"/>
          <w:sz w:val="24"/>
          <w:szCs w:val="24"/>
          <w:lang w:val="ru-RU" w:eastAsia="bg-BG"/>
        </w:rPr>
        <w:t xml:space="preserve"> </w:t>
      </w:r>
      <w:r w:rsidRPr="003E0208">
        <w:rPr>
          <w:rFonts w:eastAsia="Times New Roman"/>
          <w:sz w:val="24"/>
          <w:szCs w:val="24"/>
          <w:lang w:eastAsia="bg-BG"/>
        </w:rPr>
        <w:t>код</w:t>
      </w:r>
      <w:r w:rsidRPr="006C7E41">
        <w:rPr>
          <w:rFonts w:eastAsia="Times New Roman"/>
          <w:sz w:val="24"/>
          <w:szCs w:val="24"/>
          <w:lang w:val="ru-RU" w:eastAsia="bg-BG"/>
        </w:rPr>
        <w:t>:</w:t>
      </w:r>
    </w:p>
    <w:p w14:paraId="5EA5A43B" w14:textId="77777777" w:rsidR="003E0208" w:rsidRPr="003E0208" w:rsidRDefault="003E0208" w:rsidP="003E0208">
      <w:pPr>
        <w:spacing w:before="0"/>
        <w:rPr>
          <w:rFonts w:eastAsia="Times New Roman"/>
          <w:sz w:val="24"/>
          <w:szCs w:val="24"/>
          <w:lang w:eastAsia="bg-BG"/>
        </w:rPr>
      </w:pPr>
      <w:r w:rsidRPr="003E0208">
        <w:rPr>
          <w:rFonts w:eastAsia="Times New Roman"/>
          <w:sz w:val="24"/>
          <w:szCs w:val="24"/>
          <w:lang w:eastAsia="bg-BG"/>
        </w:rPr>
        <w:t>За ИЗПЪЛНИТЕЛЯ:</w:t>
      </w:r>
    </w:p>
    <w:p w14:paraId="139A55D6"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t>Банка:</w:t>
      </w:r>
    </w:p>
    <w:p w14:paraId="22DBA386"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t>IBAN:</w:t>
      </w:r>
    </w:p>
    <w:p w14:paraId="5F1D08AB"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lastRenderedPageBreak/>
        <w:t>BIC код:</w:t>
      </w:r>
    </w:p>
    <w:p w14:paraId="123FCF0A" w14:textId="77777777" w:rsidR="003E0208" w:rsidRPr="003E0208" w:rsidRDefault="003E0208" w:rsidP="003E0208">
      <w:pPr>
        <w:spacing w:before="0"/>
      </w:pPr>
      <w:r w:rsidRPr="003E0208">
        <w:t>(2) В случай на промяна в банковите сметки, страните се уведомяват писмено в срок от 3 (три) дни, считано от настъпване на промяната.</w:t>
      </w:r>
    </w:p>
    <w:p w14:paraId="6794E987" w14:textId="101EDEEA" w:rsidR="003E0208" w:rsidRDefault="003E0208" w:rsidP="003E0208">
      <w:pPr>
        <w:pStyle w:val="ListParagraph"/>
        <w:spacing w:before="0" w:line="276" w:lineRule="auto"/>
        <w:ind w:left="0"/>
        <w:contextualSpacing w:val="0"/>
        <w:rPr>
          <w:rFonts w:ascii="Trebuchet MS" w:hAnsi="Trebuchet MS"/>
          <w:sz w:val="22"/>
        </w:rPr>
      </w:pPr>
      <w:r w:rsidRPr="00FA190B">
        <w:rPr>
          <w:rFonts w:ascii="Trebuchet MS" w:hAnsi="Trebuchet MS"/>
          <w:sz w:val="22"/>
        </w:rPr>
        <w:t>(3) Във фактурите, които ИЗПЪЛНИТЕЛЯТ издава във връзка с изпълнението на настоящия договор, следва да бъде указано, че разходът се финансира</w:t>
      </w:r>
      <w:r w:rsidR="00FA190B" w:rsidRPr="00FA190B">
        <w:rPr>
          <w:rFonts w:ascii="Trebuchet MS" w:hAnsi="Trebuchet MS"/>
          <w:sz w:val="22"/>
        </w:rPr>
        <w:t xml:space="preserve"> по</w:t>
      </w:r>
      <w:r w:rsidRPr="00FA190B">
        <w:rPr>
          <w:rFonts w:ascii="Trebuchet MS" w:hAnsi="Trebuchet MS"/>
          <w:sz w:val="22"/>
        </w:rPr>
        <w:t xml:space="preserve"> </w:t>
      </w:r>
      <w:r w:rsidR="00FA190B" w:rsidRPr="00FA190B">
        <w:rPr>
          <w:rFonts w:ascii="Trebuchet MS" w:hAnsi="Trebuchet MS"/>
          <w:sz w:val="22"/>
        </w:rPr>
        <w:t>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r w:rsidR="00FA190B">
        <w:rPr>
          <w:rFonts w:ascii="Trebuchet MS" w:hAnsi="Trebuchet MS"/>
          <w:sz w:val="22"/>
        </w:rPr>
        <w:t>.</w:t>
      </w:r>
    </w:p>
    <w:p w14:paraId="0B5A610C" w14:textId="451BD49A" w:rsidR="00FA190B" w:rsidRPr="00FA190B" w:rsidRDefault="00FA190B" w:rsidP="000B25EF">
      <w:pPr>
        <w:pStyle w:val="Heading1"/>
        <w:spacing w:before="240" w:line="240" w:lineRule="auto"/>
        <w:ind w:left="714" w:hanging="357"/>
      </w:pPr>
      <w:r w:rsidRPr="00FA190B">
        <w:t>РЕД ЗА ПРИЕМАНЕ И ПРЕДАВАНЕ</w:t>
      </w:r>
    </w:p>
    <w:p w14:paraId="15608E05" w14:textId="700D3FEC" w:rsidR="00FA190B" w:rsidRDefault="00FA190B" w:rsidP="007402FA">
      <w:pPr>
        <w:pStyle w:val="ListParagraph"/>
        <w:numPr>
          <w:ilvl w:val="0"/>
          <w:numId w:val="4"/>
        </w:numPr>
        <w:spacing w:before="0" w:line="276" w:lineRule="auto"/>
        <w:ind w:left="0" w:firstLine="0"/>
        <w:contextualSpacing w:val="0"/>
        <w:rPr>
          <w:rFonts w:ascii="Trebuchet MS" w:hAnsi="Trebuchet MS"/>
          <w:sz w:val="22"/>
        </w:rPr>
      </w:pPr>
      <w:r w:rsidRPr="00FA190B">
        <w:rPr>
          <w:rFonts w:ascii="Trebuchet MS" w:hAnsi="Trebuchet MS"/>
          <w:sz w:val="22"/>
        </w:rPr>
        <w:t xml:space="preserve">(1) </w:t>
      </w:r>
      <w:r w:rsidR="007402FA" w:rsidRPr="007402FA">
        <w:rPr>
          <w:rFonts w:ascii="Trebuchet MS" w:hAnsi="Trebuchet MS"/>
          <w:sz w:val="22"/>
        </w:rPr>
        <w:t xml:space="preserve">ИЗПЪЛНИТЕЛЯТ е длъжен да </w:t>
      </w:r>
      <w:r w:rsidR="00373B21">
        <w:rPr>
          <w:rFonts w:ascii="Trebuchet MS" w:hAnsi="Trebuchet MS"/>
          <w:sz w:val="22"/>
        </w:rPr>
        <w:t>извърши доставката</w:t>
      </w:r>
      <w:r w:rsidR="007402FA" w:rsidRPr="007402FA">
        <w:rPr>
          <w:rFonts w:ascii="Trebuchet MS" w:hAnsi="Trebuchet MS"/>
          <w:sz w:val="22"/>
        </w:rPr>
        <w:t>, както и</w:t>
      </w:r>
      <w:r w:rsidR="00373B21">
        <w:rPr>
          <w:rFonts w:ascii="Trebuchet MS" w:hAnsi="Trebuchet MS"/>
          <w:sz w:val="22"/>
        </w:rPr>
        <w:t xml:space="preserve"> да предостави на ВЪЗЛОЖИТЕЛЯ</w:t>
      </w:r>
      <w:r w:rsidR="007402FA" w:rsidRPr="007402FA">
        <w:rPr>
          <w:rFonts w:ascii="Trebuchet MS" w:hAnsi="Trebuchet MS"/>
          <w:sz w:val="22"/>
        </w:rPr>
        <w:t xml:space="preserve"> наличната документация до изтичане на срок</w:t>
      </w:r>
      <w:r w:rsidR="007402FA">
        <w:rPr>
          <w:rFonts w:ascii="Trebuchet MS" w:hAnsi="Trebuchet MS"/>
          <w:sz w:val="22"/>
        </w:rPr>
        <w:t>а</w:t>
      </w:r>
      <w:r w:rsidR="007402FA" w:rsidRPr="007402FA">
        <w:rPr>
          <w:rFonts w:ascii="Trebuchet MS" w:hAnsi="Trebuchet MS"/>
          <w:sz w:val="22"/>
        </w:rPr>
        <w:t xml:space="preserve"> на Договора</w:t>
      </w:r>
      <w:r w:rsidRPr="00FA190B">
        <w:rPr>
          <w:rFonts w:ascii="Trebuchet MS" w:hAnsi="Trebuchet MS"/>
          <w:sz w:val="22"/>
        </w:rPr>
        <w:t>.</w:t>
      </w:r>
    </w:p>
    <w:p w14:paraId="475A3C97" w14:textId="5D50929F" w:rsidR="00373B21" w:rsidRDefault="00373B21" w:rsidP="00373B21">
      <w:pPr>
        <w:pStyle w:val="ListParagraph"/>
        <w:spacing w:before="0" w:line="276" w:lineRule="auto"/>
        <w:ind w:left="0"/>
        <w:contextualSpacing w:val="0"/>
        <w:rPr>
          <w:rFonts w:ascii="Trebuchet MS" w:hAnsi="Trebuchet MS"/>
          <w:sz w:val="22"/>
        </w:rPr>
      </w:pPr>
      <w:r>
        <w:rPr>
          <w:rFonts w:ascii="Trebuchet MS" w:hAnsi="Trebuchet MS"/>
          <w:sz w:val="22"/>
        </w:rPr>
        <w:t xml:space="preserve">(2) Фактическото предаване на Доставката се удостоверява с Констативен двустранен приемо-предавателен протокол, подписан между страните, </w:t>
      </w:r>
      <w:r w:rsidRPr="00373B21">
        <w:rPr>
          <w:rFonts w:ascii="Trebuchet MS" w:hAnsi="Trebuchet MS"/>
          <w:sz w:val="22"/>
        </w:rPr>
        <w:t>който съдържа: удостоверяване на фактическото предаване; датата на предаването; друга информация, по преценка на страните, която е относима към изпълнението</w:t>
      </w:r>
      <w:r>
        <w:rPr>
          <w:rFonts w:ascii="Trebuchet MS" w:hAnsi="Trebuchet MS"/>
          <w:sz w:val="22"/>
        </w:rPr>
        <w:t>.</w:t>
      </w:r>
    </w:p>
    <w:p w14:paraId="0B04CE7C" w14:textId="38104441" w:rsidR="00373B21" w:rsidRDefault="00373B21" w:rsidP="00373B21">
      <w:pPr>
        <w:pStyle w:val="ListParagraph"/>
        <w:spacing w:before="0" w:line="276" w:lineRule="auto"/>
        <w:ind w:left="0"/>
        <w:contextualSpacing w:val="0"/>
        <w:rPr>
          <w:rFonts w:ascii="Trebuchet MS" w:hAnsi="Trebuchet MS"/>
          <w:sz w:val="22"/>
        </w:rPr>
      </w:pPr>
      <w:r>
        <w:rPr>
          <w:rFonts w:ascii="Trebuchet MS" w:hAnsi="Trebuchet MS"/>
          <w:sz w:val="22"/>
        </w:rPr>
        <w:t xml:space="preserve">(3) </w:t>
      </w:r>
      <w:r w:rsidRPr="00373B21">
        <w:rPr>
          <w:rFonts w:ascii="Trebuchet MS" w:hAnsi="Trebuchet MS"/>
          <w:sz w:val="22"/>
        </w:rPr>
        <w:t xml:space="preserve">ВЪЗЛОЖИТЕЛЯТ е длъжен в срок от 10 (десет) дни, считано датата на фактическото предаване и приемане, удостоверена по реда на ал. </w:t>
      </w:r>
      <w:r>
        <w:rPr>
          <w:rFonts w:ascii="Trebuchet MS" w:hAnsi="Trebuchet MS"/>
          <w:sz w:val="22"/>
        </w:rPr>
        <w:t>2</w:t>
      </w:r>
      <w:r w:rsidRPr="00373B21">
        <w:rPr>
          <w:rFonts w:ascii="Trebuchet MS" w:hAnsi="Trebuchet MS"/>
          <w:sz w:val="22"/>
        </w:rPr>
        <w:t xml:space="preserve">, да прегледа и да извърши проверка на предадените резултати. Когато е необходимо, извършването на прегледа и проверката се осъществява съвместно с представители на ИЗПЪЛНИТЕЛЯ. За резултатите от извършените преглед и проверка ВЪЗЛОЖИТЕЛЯТ изготвя констативен протокол, който изпраща на ИЗПЪЛНИТЕЛЯ. Когато е приложимо, констативният протокол съдържа описание на установените недостатъци, неточности, пропуски, дефекти и други подобни несъответствия с изискванията за изпълнение на съответната дейност, попадаща в обхвата на </w:t>
      </w:r>
      <w:r>
        <w:rPr>
          <w:rFonts w:ascii="Trebuchet MS" w:hAnsi="Trebuchet MS"/>
          <w:sz w:val="22"/>
        </w:rPr>
        <w:t>Доставката</w:t>
      </w:r>
      <w:r w:rsidRPr="00373B21">
        <w:rPr>
          <w:rFonts w:ascii="Trebuchet MS" w:hAnsi="Trebuchet MS"/>
          <w:sz w:val="22"/>
        </w:rPr>
        <w:t>, съобразно чл. 1</w:t>
      </w:r>
      <w:r>
        <w:rPr>
          <w:rFonts w:ascii="Trebuchet MS" w:hAnsi="Trebuchet MS"/>
          <w:sz w:val="22"/>
        </w:rPr>
        <w:t>.</w:t>
      </w:r>
    </w:p>
    <w:p w14:paraId="1A141F62" w14:textId="63174D2D" w:rsidR="00373B21" w:rsidRDefault="00373B21" w:rsidP="00373B21">
      <w:pPr>
        <w:pStyle w:val="ListParagraph"/>
        <w:spacing w:before="0" w:line="276" w:lineRule="auto"/>
        <w:ind w:left="0"/>
        <w:contextualSpacing w:val="0"/>
        <w:rPr>
          <w:rFonts w:ascii="Trebuchet MS" w:hAnsi="Trebuchet MS"/>
          <w:sz w:val="22"/>
        </w:rPr>
      </w:pPr>
      <w:r>
        <w:rPr>
          <w:rFonts w:ascii="Trebuchet MS" w:hAnsi="Trebuchet MS"/>
          <w:sz w:val="22"/>
        </w:rPr>
        <w:t xml:space="preserve">(4) </w:t>
      </w:r>
      <w:r w:rsidRPr="00373B21">
        <w:rPr>
          <w:rFonts w:ascii="Trebuchet MS" w:hAnsi="Trebuchet MS"/>
          <w:sz w:val="22"/>
        </w:rPr>
        <w:t xml:space="preserve">ИЗПЪЛНИТЕЛЯТ се задължава да отстрани установените по реда на ал. </w:t>
      </w:r>
      <w:r w:rsidR="00454F4F">
        <w:rPr>
          <w:rFonts w:ascii="Trebuchet MS" w:hAnsi="Trebuchet MS"/>
          <w:sz w:val="22"/>
        </w:rPr>
        <w:t>3</w:t>
      </w:r>
      <w:r w:rsidRPr="00373B21">
        <w:rPr>
          <w:rFonts w:ascii="Trebuchet MS" w:hAnsi="Trebuchet MS"/>
          <w:sz w:val="22"/>
        </w:rPr>
        <w:t xml:space="preserve"> недостатъци, неточности, пропуски, дефекти и други подобни несъответствия с изискванията за изпълнение на съответната дейност, в срок, договорен между Страните. Отстраняването на установените недостатъци, неточности, пропуски, дефекти и други подобни несъответствия с изискванията за изпълнение на съответната дейност, се удостоверява с констативен протокол, изготвен по реда на ал. </w:t>
      </w:r>
      <w:r>
        <w:rPr>
          <w:rFonts w:ascii="Trebuchet MS" w:hAnsi="Trebuchet MS"/>
          <w:sz w:val="22"/>
        </w:rPr>
        <w:t>3</w:t>
      </w:r>
      <w:r w:rsidRPr="00373B21">
        <w:rPr>
          <w:rFonts w:ascii="Trebuchet MS" w:hAnsi="Trebuchet MS"/>
          <w:sz w:val="22"/>
        </w:rPr>
        <w:t>. Въз основа на констативния протокол се извършва окончателното предаване и приемане на съответните резултати</w:t>
      </w:r>
      <w:r w:rsidR="00943719">
        <w:rPr>
          <w:rFonts w:ascii="Trebuchet MS" w:hAnsi="Trebuchet MS"/>
          <w:sz w:val="22"/>
        </w:rPr>
        <w:t>.</w:t>
      </w:r>
    </w:p>
    <w:p w14:paraId="524046E8" w14:textId="0C8BAB81" w:rsidR="00373B21" w:rsidRDefault="00373B21" w:rsidP="00373B21">
      <w:pPr>
        <w:pStyle w:val="ListParagraph"/>
        <w:spacing w:before="0" w:line="276" w:lineRule="auto"/>
        <w:ind w:left="0"/>
        <w:contextualSpacing w:val="0"/>
        <w:rPr>
          <w:rFonts w:ascii="Trebuchet MS" w:hAnsi="Trebuchet MS"/>
          <w:sz w:val="22"/>
        </w:rPr>
      </w:pPr>
      <w:r>
        <w:rPr>
          <w:rFonts w:ascii="Trebuchet MS" w:hAnsi="Trebuchet MS"/>
          <w:sz w:val="22"/>
        </w:rPr>
        <w:t xml:space="preserve">(5) Окончателното приемане на Доставката и цялостното изпълнение на предмета на договора се удостоверява с Окончателен двустранен приемо-предавателен протокол, подписан между страните, който съдържа: </w:t>
      </w:r>
      <w:r w:rsidRPr="00373B21">
        <w:rPr>
          <w:rFonts w:ascii="Trebuchet MS" w:hAnsi="Trebuchet MS"/>
          <w:sz w:val="22"/>
        </w:rPr>
        <w:t xml:space="preserve">удостоверяване на приемането на работата от страна на ВЪЗЛОЖИТЕЛЯ; датата на предаването; качественото изпълнение на </w:t>
      </w:r>
      <w:r w:rsidRPr="00373B21">
        <w:rPr>
          <w:rFonts w:ascii="Trebuchet MS" w:hAnsi="Trebuchet MS"/>
          <w:sz w:val="22"/>
        </w:rPr>
        <w:lastRenderedPageBreak/>
        <w:t>работата; друга информация, по преценка на страните, която е относима към изпълнението</w:t>
      </w:r>
      <w:r>
        <w:rPr>
          <w:rFonts w:ascii="Trebuchet MS" w:hAnsi="Trebuchet MS"/>
          <w:sz w:val="22"/>
        </w:rPr>
        <w:t>.</w:t>
      </w:r>
    </w:p>
    <w:p w14:paraId="6F364744" w14:textId="356515FD" w:rsidR="00AE541C" w:rsidRPr="00AE541C" w:rsidRDefault="00AE541C" w:rsidP="000B25EF">
      <w:pPr>
        <w:pStyle w:val="Heading1"/>
        <w:spacing w:before="240" w:line="240" w:lineRule="auto"/>
        <w:ind w:left="714" w:hanging="357"/>
      </w:pPr>
      <w:r w:rsidRPr="001358F1">
        <w:t>СРОК НА ДОГОВОРА</w:t>
      </w:r>
    </w:p>
    <w:p w14:paraId="507E4FF7" w14:textId="77777777" w:rsidR="009E66CD" w:rsidRPr="005C6A52" w:rsidRDefault="009E66CD" w:rsidP="00C33C52">
      <w:pPr>
        <w:pStyle w:val="ListParagraph"/>
        <w:numPr>
          <w:ilvl w:val="0"/>
          <w:numId w:val="4"/>
        </w:numPr>
        <w:spacing w:before="0" w:line="276" w:lineRule="auto"/>
        <w:ind w:left="0" w:firstLine="0"/>
        <w:contextualSpacing w:val="0"/>
        <w:rPr>
          <w:rFonts w:ascii="Trebuchet MS" w:hAnsi="Trebuchet MS"/>
          <w:sz w:val="22"/>
        </w:rPr>
      </w:pPr>
      <w:r w:rsidRPr="005C6A52">
        <w:rPr>
          <w:rFonts w:ascii="Trebuchet MS" w:hAnsi="Trebuchet MS"/>
          <w:sz w:val="22"/>
        </w:rPr>
        <w:t xml:space="preserve">(1) </w:t>
      </w:r>
      <w:r w:rsidR="004E3BD4" w:rsidRPr="005C6A52">
        <w:rPr>
          <w:rFonts w:ascii="Trebuchet MS" w:hAnsi="Trebuchet MS"/>
          <w:sz w:val="22"/>
        </w:rPr>
        <w:t>Настоящият Договор влиза в сила, считано от датата на двустранното му подписване от Страните</w:t>
      </w:r>
      <w:r w:rsidRPr="005C6A52">
        <w:rPr>
          <w:rFonts w:ascii="Trebuchet MS" w:hAnsi="Trebuchet MS"/>
          <w:sz w:val="22"/>
        </w:rPr>
        <w:t>.</w:t>
      </w:r>
    </w:p>
    <w:p w14:paraId="006C39E1" w14:textId="0E65DC78" w:rsidR="004F3E71" w:rsidRPr="005C6A52" w:rsidRDefault="009E66CD" w:rsidP="009E66CD">
      <w:pPr>
        <w:pStyle w:val="ListParagraph"/>
        <w:spacing w:before="0" w:line="276" w:lineRule="auto"/>
        <w:ind w:left="0"/>
        <w:contextualSpacing w:val="0"/>
        <w:rPr>
          <w:rFonts w:ascii="Trebuchet MS" w:hAnsi="Trebuchet MS"/>
          <w:sz w:val="22"/>
        </w:rPr>
      </w:pPr>
      <w:r w:rsidRPr="005C6A52">
        <w:rPr>
          <w:rFonts w:ascii="Trebuchet MS" w:hAnsi="Trebuchet MS"/>
          <w:sz w:val="22"/>
        </w:rPr>
        <w:t xml:space="preserve">(2) </w:t>
      </w:r>
      <w:r w:rsidR="008B4062" w:rsidRPr="005C6A52">
        <w:rPr>
          <w:rFonts w:ascii="Trebuchet MS" w:hAnsi="Trebuchet MS"/>
          <w:sz w:val="22"/>
        </w:rPr>
        <w:t xml:space="preserve">Срокът за </w:t>
      </w:r>
      <w:r w:rsidR="00943719">
        <w:rPr>
          <w:rFonts w:ascii="Trebuchet MS" w:hAnsi="Trebuchet MS"/>
          <w:sz w:val="22"/>
        </w:rPr>
        <w:t>извършване</w:t>
      </w:r>
      <w:r w:rsidR="008B4062" w:rsidRPr="005C6A52">
        <w:rPr>
          <w:rFonts w:ascii="Trebuchet MS" w:hAnsi="Trebuchet MS"/>
          <w:sz w:val="22"/>
        </w:rPr>
        <w:t xml:space="preserve"> на </w:t>
      </w:r>
      <w:r w:rsidR="00943719">
        <w:rPr>
          <w:rFonts w:ascii="Trebuchet MS" w:hAnsi="Trebuchet MS"/>
          <w:sz w:val="22"/>
        </w:rPr>
        <w:t>Доставката е 1 (един) месец</w:t>
      </w:r>
      <w:r w:rsidR="00094EB8" w:rsidRPr="005C6A52">
        <w:rPr>
          <w:rFonts w:ascii="Trebuchet MS" w:hAnsi="Trebuchet MS"/>
          <w:sz w:val="22"/>
        </w:rPr>
        <w:t>.</w:t>
      </w:r>
    </w:p>
    <w:p w14:paraId="782199B9" w14:textId="3D382757" w:rsidR="009E66CD" w:rsidRPr="005C6A52" w:rsidRDefault="009E66CD" w:rsidP="009E66CD">
      <w:pPr>
        <w:pStyle w:val="ListParagraph"/>
        <w:spacing w:before="0" w:line="276" w:lineRule="auto"/>
        <w:ind w:left="0"/>
        <w:contextualSpacing w:val="0"/>
        <w:rPr>
          <w:rFonts w:ascii="Trebuchet MS" w:hAnsi="Trebuchet MS"/>
          <w:sz w:val="22"/>
        </w:rPr>
      </w:pPr>
      <w:r w:rsidRPr="005C6A52">
        <w:rPr>
          <w:rFonts w:ascii="Trebuchet MS" w:hAnsi="Trebuchet MS"/>
          <w:sz w:val="22"/>
        </w:rPr>
        <w:t>(</w:t>
      </w:r>
      <w:r w:rsidR="00E85D2A">
        <w:rPr>
          <w:rFonts w:ascii="Trebuchet MS" w:hAnsi="Trebuchet MS"/>
          <w:sz w:val="22"/>
        </w:rPr>
        <w:t>3</w:t>
      </w:r>
      <w:r w:rsidRPr="005C6A52">
        <w:rPr>
          <w:rFonts w:ascii="Trebuchet MS" w:hAnsi="Trebuchet MS"/>
          <w:sz w:val="22"/>
        </w:rPr>
        <w:t xml:space="preserve">) Срокът на договора включва гаранционните срокове </w:t>
      </w:r>
      <w:r w:rsidR="00943719">
        <w:rPr>
          <w:rFonts w:ascii="Trebuchet MS" w:hAnsi="Trebuchet MS"/>
          <w:sz w:val="22"/>
        </w:rPr>
        <w:t>за доставеното оборудване</w:t>
      </w:r>
      <w:r w:rsidRPr="005C6A52">
        <w:rPr>
          <w:rFonts w:ascii="Trebuchet MS" w:hAnsi="Trebuchet MS"/>
          <w:sz w:val="22"/>
        </w:rPr>
        <w:t>.</w:t>
      </w:r>
    </w:p>
    <w:p w14:paraId="7A5A4389" w14:textId="77777777" w:rsidR="00B830F3" w:rsidRPr="001358F1" w:rsidRDefault="00B830F3" w:rsidP="000B25EF">
      <w:pPr>
        <w:pStyle w:val="Heading1"/>
        <w:spacing w:before="240" w:line="240" w:lineRule="auto"/>
        <w:ind w:left="714" w:hanging="357"/>
      </w:pPr>
      <w:r w:rsidRPr="001358F1">
        <w:t>ПРАВА И ЗАДЪЛЖЕНИЯ НА СТРАНИТЕ</w:t>
      </w:r>
    </w:p>
    <w:p w14:paraId="6239D30B" w14:textId="77777777" w:rsidR="00B830F3" w:rsidRPr="00B830F3" w:rsidRDefault="00B830F3" w:rsidP="00C33C52">
      <w:pPr>
        <w:pStyle w:val="ListParagraph"/>
        <w:numPr>
          <w:ilvl w:val="0"/>
          <w:numId w:val="4"/>
        </w:numPr>
        <w:spacing w:before="0" w:line="276" w:lineRule="auto"/>
        <w:ind w:left="0" w:firstLine="0"/>
        <w:contextualSpacing w:val="0"/>
        <w:rPr>
          <w:rFonts w:ascii="Trebuchet MS" w:hAnsi="Trebuchet MS"/>
          <w:sz w:val="22"/>
        </w:rPr>
      </w:pPr>
      <w:r w:rsidRPr="00B830F3">
        <w:rPr>
          <w:rFonts w:ascii="Trebuchet MS" w:hAnsi="Trebuchet MS"/>
          <w:sz w:val="22"/>
        </w:rPr>
        <w:t>(1) Задължения на ВЪЗЛОЖИТЕЛЯ:</w:t>
      </w:r>
    </w:p>
    <w:p w14:paraId="5F624328"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 xml:space="preserve">ВЪЗЛОЖИТЕЛЯТ се задължава да съдейства на ИЗПЪЛНИТЕЛЯ при изпълнение на дейностите, възлагани по реда на Договора. </w:t>
      </w:r>
    </w:p>
    <w:p w14:paraId="57B74087"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уточнява въпросите, свързани с изпълнението на дейности, възлагани по реда на Договора, при поискване и със съдействието на ИЗПЪЛНИТЕЛЯ.</w:t>
      </w:r>
    </w:p>
    <w:p w14:paraId="2C336392"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осигури на ИЗПЪЛНИТЕЛЯ информацията, необходима му за качественото изпълнение на дейностите, възлагани по реда на Договора.</w:t>
      </w:r>
    </w:p>
    <w:p w14:paraId="4A7F9A6D"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заплаща на ИЗПЪЛНИТЕЛЯ в срок дължимите възнаграждения.</w:t>
      </w:r>
    </w:p>
    <w:p w14:paraId="1C541EE4"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уведомява писмено ИЗПЪЛНИТЕЛЯ в предвидените в този договор случаи.</w:t>
      </w:r>
    </w:p>
    <w:p w14:paraId="2DC86D88"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във всички случаи, при изпълнението на предмета на настоящия договор, да пази доброто име и репутация на ИЗПЪЛНИТЕЛЯ.</w:t>
      </w:r>
    </w:p>
    <w:p w14:paraId="7D1EBBE4" w14:textId="77777777" w:rsidR="00B830F3" w:rsidRPr="00B830F3" w:rsidRDefault="00B830F3" w:rsidP="00B830F3">
      <w:pPr>
        <w:pStyle w:val="ListParagraph"/>
        <w:spacing w:before="0" w:line="276" w:lineRule="auto"/>
        <w:ind w:left="0"/>
        <w:contextualSpacing w:val="0"/>
        <w:rPr>
          <w:rFonts w:ascii="Trebuchet MS" w:hAnsi="Trebuchet MS"/>
          <w:sz w:val="22"/>
        </w:rPr>
      </w:pPr>
      <w:r w:rsidRPr="00B830F3">
        <w:rPr>
          <w:rFonts w:ascii="Trebuchet MS" w:hAnsi="Trebuchet MS"/>
          <w:sz w:val="22"/>
        </w:rPr>
        <w:t>(2) Права на ВЪЗЛОЖИТЕЛЯ:</w:t>
      </w:r>
    </w:p>
    <w:p w14:paraId="1F1B1098" w14:textId="77777777" w:rsidR="00B830F3" w:rsidRPr="00B830F3" w:rsidRDefault="00B830F3" w:rsidP="00C33C52">
      <w:pPr>
        <w:pStyle w:val="ListParagraph"/>
        <w:numPr>
          <w:ilvl w:val="0"/>
          <w:numId w:val="8"/>
        </w:numPr>
        <w:spacing w:before="0" w:line="276" w:lineRule="auto"/>
        <w:contextualSpacing w:val="0"/>
        <w:rPr>
          <w:rFonts w:ascii="Trebuchet MS" w:hAnsi="Trebuchet MS"/>
          <w:sz w:val="22"/>
        </w:rPr>
      </w:pPr>
      <w:r w:rsidRPr="00B830F3">
        <w:rPr>
          <w:rFonts w:ascii="Trebuchet MS" w:hAnsi="Trebuchet MS"/>
          <w:sz w:val="22"/>
        </w:rPr>
        <w:t>ВЪЗЛОЖИТЕЛЯТ има право по всяко време да получава информация относно дейността на ИЗПЪЛНИТЕЛЯ по изпълнението на Договора.</w:t>
      </w:r>
    </w:p>
    <w:p w14:paraId="6C5846F2" w14:textId="77777777" w:rsidR="00B830F3" w:rsidRPr="00B830F3" w:rsidRDefault="00B830F3" w:rsidP="00C33C52">
      <w:pPr>
        <w:pStyle w:val="ListParagraph"/>
        <w:numPr>
          <w:ilvl w:val="0"/>
          <w:numId w:val="8"/>
        </w:numPr>
        <w:spacing w:before="0" w:line="276" w:lineRule="auto"/>
        <w:contextualSpacing w:val="0"/>
        <w:rPr>
          <w:rFonts w:ascii="Trebuchet MS" w:hAnsi="Trebuchet MS"/>
          <w:sz w:val="22"/>
        </w:rPr>
      </w:pPr>
      <w:r w:rsidRPr="00B830F3">
        <w:rPr>
          <w:rFonts w:ascii="Trebuchet MS" w:hAnsi="Trebuchet MS"/>
          <w:sz w:val="22"/>
        </w:rPr>
        <w:t>ВЪЗЛОЖИТЕЛЯТ има право да дава допълнителни указания по изпълнението на предмета на Договора. Указанията на ВЪЗЛОЖИТЕЛЯ, в изпълнение на това му право, са задължителни за ИЗПЪЛНИТЕЛЯ, доколкото не пречат на неговата самостоятелност, не излизат извън рамките на договореното и не противоречат на закона.</w:t>
      </w:r>
    </w:p>
    <w:p w14:paraId="29475080" w14:textId="5E45DB19" w:rsidR="00B830F3" w:rsidRDefault="00B830F3" w:rsidP="00C33C52">
      <w:pPr>
        <w:pStyle w:val="ListParagraph"/>
        <w:numPr>
          <w:ilvl w:val="0"/>
          <w:numId w:val="8"/>
        </w:numPr>
        <w:spacing w:before="0" w:line="276" w:lineRule="auto"/>
        <w:contextualSpacing w:val="0"/>
        <w:rPr>
          <w:rFonts w:ascii="Trebuchet MS" w:hAnsi="Trebuchet MS"/>
          <w:sz w:val="22"/>
        </w:rPr>
      </w:pPr>
      <w:r w:rsidRPr="00B830F3">
        <w:rPr>
          <w:rFonts w:ascii="Trebuchet MS" w:hAnsi="Trebuchet MS"/>
          <w:sz w:val="22"/>
        </w:rPr>
        <w:lastRenderedPageBreak/>
        <w:t xml:space="preserve">ВЪЗЛОЖИТЕЛЯТ има право да иска от ИЗПЪЛНИТЕЛЯ да </w:t>
      </w:r>
      <w:r w:rsidR="00E85D2A">
        <w:rPr>
          <w:rFonts w:ascii="Trebuchet MS" w:hAnsi="Trebuchet MS"/>
          <w:sz w:val="22"/>
        </w:rPr>
        <w:t>извърши Доставката</w:t>
      </w:r>
      <w:r w:rsidRPr="00B830F3">
        <w:rPr>
          <w:rFonts w:ascii="Trebuchet MS" w:hAnsi="Trebuchet MS"/>
          <w:sz w:val="22"/>
        </w:rPr>
        <w:t xml:space="preserve"> в сроковете, определени с Договора</w:t>
      </w:r>
      <w:r>
        <w:rPr>
          <w:rFonts w:ascii="Trebuchet MS" w:hAnsi="Trebuchet MS"/>
          <w:sz w:val="22"/>
        </w:rPr>
        <w:t>.</w:t>
      </w:r>
    </w:p>
    <w:p w14:paraId="0B93DC41" w14:textId="77777777" w:rsidR="00B830F3" w:rsidRPr="00B830F3" w:rsidRDefault="00B830F3" w:rsidP="00C33C52">
      <w:pPr>
        <w:pStyle w:val="ListParagraph"/>
        <w:numPr>
          <w:ilvl w:val="0"/>
          <w:numId w:val="4"/>
        </w:numPr>
        <w:spacing w:before="0" w:line="276" w:lineRule="auto"/>
        <w:ind w:left="0" w:firstLine="0"/>
        <w:contextualSpacing w:val="0"/>
        <w:rPr>
          <w:rFonts w:ascii="Trebuchet MS" w:hAnsi="Trebuchet MS"/>
          <w:sz w:val="22"/>
        </w:rPr>
      </w:pPr>
      <w:r w:rsidRPr="00B830F3">
        <w:rPr>
          <w:rFonts w:ascii="Trebuchet MS" w:hAnsi="Trebuchet MS"/>
          <w:sz w:val="22"/>
        </w:rPr>
        <w:t>(1) Задължения на ИЗПЪЛНИТЕЛЯ:</w:t>
      </w:r>
    </w:p>
    <w:p w14:paraId="42756794" w14:textId="719AFC36"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 xml:space="preserve">ИЗПЪЛНИТЕЛЯТ се задължава да изпълнява дейностите, попадащи в обхвата на </w:t>
      </w:r>
      <w:r w:rsidR="001C616D">
        <w:rPr>
          <w:rFonts w:ascii="Trebuchet MS" w:hAnsi="Trebuchet MS"/>
          <w:sz w:val="22"/>
        </w:rPr>
        <w:t>Доставката</w:t>
      </w:r>
      <w:r w:rsidRPr="00B830F3">
        <w:rPr>
          <w:rFonts w:ascii="Trebuchet MS" w:hAnsi="Trebuchet MS"/>
          <w:sz w:val="22"/>
        </w:rPr>
        <w:t>, съобразно чл. 1, в съответствие с указанията и изискванията на ВЪЗЛОЖИТЕЛЯ и приложимото национално и общностно законодателство.</w:t>
      </w:r>
    </w:p>
    <w:p w14:paraId="2D137AEC" w14:textId="2F8F0FEA"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 xml:space="preserve">ИЗПЪЛНИТЕЛЯТ се задължава да изпълнява дейностите, попадащи в обхвата на </w:t>
      </w:r>
      <w:r w:rsidR="00E85D2A">
        <w:rPr>
          <w:rFonts w:ascii="Trebuchet MS" w:hAnsi="Trebuchet MS"/>
          <w:sz w:val="22"/>
        </w:rPr>
        <w:t>Доставката</w:t>
      </w:r>
      <w:r w:rsidRPr="00B830F3">
        <w:rPr>
          <w:rFonts w:ascii="Trebuchet MS" w:hAnsi="Trebuchet MS"/>
          <w:sz w:val="22"/>
        </w:rPr>
        <w:t xml:space="preserve">, съобразно чл. 1, в договорените за това срокове, като полага дължимата грижа за качественото </w:t>
      </w:r>
      <w:r w:rsidR="001C616D">
        <w:rPr>
          <w:rFonts w:ascii="Trebuchet MS" w:hAnsi="Trebuchet MS"/>
          <w:sz w:val="22"/>
        </w:rPr>
        <w:t>изпълнение на предмета на Договора</w:t>
      </w:r>
      <w:r w:rsidRPr="00B830F3">
        <w:rPr>
          <w:rFonts w:ascii="Trebuchet MS" w:hAnsi="Trebuchet MS"/>
          <w:sz w:val="22"/>
        </w:rPr>
        <w:t xml:space="preserve"> по най-високите стандарти на професионална компетентност.</w:t>
      </w:r>
    </w:p>
    <w:p w14:paraId="5F5F87A0"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ИЗПЪЛНИТЕЛЯT се задължава писмено да информира ВЪЗЛОЖИТЕЛЯ незабавно за всяко събитие или факт, които са във връзка с неговата дейност по Договора или които биха могли да имат негативен ефект върху изпълнението на Проекта, или които могат да затруднят или забавят изпълнението на задълженията на ВЪЗЛОЖИТЕЛЯ по Договора.</w:t>
      </w:r>
    </w:p>
    <w:p w14:paraId="6EE2E16F" w14:textId="13A61C7D"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 xml:space="preserve">ИЗПЪЛНИТЕЛЯT се задължава да не възлага изпълнението на </w:t>
      </w:r>
      <w:r w:rsidR="001C616D">
        <w:rPr>
          <w:rFonts w:ascii="Trebuchet MS" w:hAnsi="Trebuchet MS"/>
          <w:sz w:val="22"/>
        </w:rPr>
        <w:t>Доставката</w:t>
      </w:r>
      <w:r w:rsidRPr="00B830F3">
        <w:rPr>
          <w:rFonts w:ascii="Trebuchet MS" w:hAnsi="Trebuchet MS"/>
          <w:sz w:val="22"/>
        </w:rPr>
        <w:t xml:space="preserve"> по Договора или части от него на трети лица.</w:t>
      </w:r>
    </w:p>
    <w:p w14:paraId="10EF5723"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ИЗПЪЛНИТЕЛЯT се задължава във всички случаи, при изпълнението на предмета на Договора, да пази доброто име и репутация на ВЪЗЛОЖИТЕЛЯ.</w:t>
      </w:r>
    </w:p>
    <w:p w14:paraId="48EE9E46"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уведомява писмено ВЪЗЛОЖИТЕЛЯ в предвидените в Договора случаи.</w:t>
      </w:r>
    </w:p>
    <w:p w14:paraId="053AC4FE"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не прави достояние на трети лица информация, предоставена му от ВЪЗЛОЖИТЕЛЯ, както и станала му известна при или по повод изпълнението на Договора, които засягат законни интереси на ВЪЗЛОЖИТЕЛЯ.</w:t>
      </w:r>
    </w:p>
    <w:p w14:paraId="3AA3E46B" w14:textId="78D87BBD"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при всички публични прояви, да уведомява обществеността и медиите, че дейността се осъществява в рамките на Проекта, изпълняван от ВЪЗЛОЖИТЕЛЯ, както и да изпълнява всички мерки за информация и комуникация в съответствие с разпоредбите на Приложение XII от Регламент (ЕС) № 1303/2013</w:t>
      </w:r>
      <w:r>
        <w:rPr>
          <w:rFonts w:ascii="Trebuchet MS" w:hAnsi="Trebuchet MS"/>
          <w:sz w:val="22"/>
        </w:rPr>
        <w:t xml:space="preserve"> и правилата </w:t>
      </w:r>
      <w:r w:rsidRPr="00B830F3">
        <w:rPr>
          <w:rFonts w:ascii="Trebuchet MS" w:hAnsi="Trebuchet MS"/>
          <w:sz w:val="22"/>
        </w:rPr>
        <w:t>за информация и комуникация</w:t>
      </w:r>
      <w:r>
        <w:rPr>
          <w:rFonts w:ascii="Trebuchet MS" w:hAnsi="Trebuchet MS"/>
          <w:sz w:val="22"/>
        </w:rPr>
        <w:t xml:space="preserve"> по</w:t>
      </w:r>
      <w:r w:rsidRPr="00B830F3">
        <w:rPr>
          <w:rFonts w:ascii="Trebuchet MS" w:hAnsi="Trebuchet MS"/>
          <w:sz w:val="22"/>
        </w:rPr>
        <w:t xml:space="preserve">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 ИЗПЪЛНИТЕЛЯТ се задължава във всеки документ/материал, изготвен във връзка с изпълнението на Договора, да посочва, че се той се осъществява с финансовата подкрепа на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p>
    <w:p w14:paraId="3C7EB3CA" w14:textId="6011C353"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lastRenderedPageBreak/>
        <w:t>ИЗПЪЛНИТЕЛЯТ се задължава да води подробна, точна и редовна счетоводна и друга отчетна документация за извършените дейности и разходи по Договора, в съответствие с изискванията на общностното и националното законодателство, която да подлежи на точно идентифициране и проверка. ИЗПЪЛНИТЕЛЯТ се задължава да съхранява всички документ</w:t>
      </w:r>
      <w:r w:rsidR="0028482D">
        <w:rPr>
          <w:rFonts w:ascii="Trebuchet MS" w:hAnsi="Trebuchet MS"/>
          <w:sz w:val="22"/>
        </w:rPr>
        <w:t>и</w:t>
      </w:r>
      <w:r w:rsidRPr="00B830F3">
        <w:rPr>
          <w:rFonts w:ascii="Trebuchet MS" w:hAnsi="Trebuchet MS"/>
          <w:sz w:val="22"/>
        </w:rPr>
        <w:t>, свързани с изпълнението на Договора, в определените за това срокове, съобразно приложимото национално законодателство и правото на ЕС.</w:t>
      </w:r>
    </w:p>
    <w:p w14:paraId="63C41AD5" w14:textId="00A3F4EC"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съдейства на представителите на Управляващия орган,</w:t>
      </w:r>
      <w:r w:rsidR="00EF09F7">
        <w:rPr>
          <w:rFonts w:ascii="Trebuchet MS" w:hAnsi="Trebuchet MS"/>
          <w:sz w:val="22"/>
        </w:rPr>
        <w:t xml:space="preserve"> Националния партниращ орган,</w:t>
      </w:r>
      <w:r w:rsidRPr="00B830F3">
        <w:rPr>
          <w:rFonts w:ascii="Trebuchet MS" w:hAnsi="Trebuchet MS"/>
          <w:sz w:val="22"/>
        </w:rPr>
        <w:t xml:space="preserve"> </w:t>
      </w:r>
      <w:r w:rsidR="00EF09F7">
        <w:rPr>
          <w:rFonts w:ascii="Trebuchet MS" w:hAnsi="Trebuchet MS"/>
          <w:sz w:val="22"/>
        </w:rPr>
        <w:t>Съвместния секретариат</w:t>
      </w:r>
      <w:r w:rsidRPr="00B830F3">
        <w:rPr>
          <w:rFonts w:ascii="Trebuchet MS" w:hAnsi="Trebuchet MS"/>
          <w:sz w:val="22"/>
        </w:rPr>
        <w:t xml:space="preserve"> и </w:t>
      </w:r>
      <w:r w:rsidR="00EF09F7">
        <w:rPr>
          <w:rFonts w:ascii="Trebuchet MS" w:hAnsi="Trebuchet MS"/>
          <w:sz w:val="22"/>
        </w:rPr>
        <w:t>Одитиращия</w:t>
      </w:r>
      <w:r w:rsidRPr="00B830F3">
        <w:rPr>
          <w:rFonts w:ascii="Trebuchet MS" w:hAnsi="Trebuchet MS"/>
          <w:sz w:val="22"/>
        </w:rPr>
        <w:t xml:space="preserve"> орган на </w:t>
      </w:r>
      <w:r w:rsidR="00EF09F7" w:rsidRPr="00B830F3">
        <w:rPr>
          <w:rFonts w:ascii="Trebuchet MS" w:hAnsi="Trebuchet MS"/>
          <w:sz w:val="22"/>
        </w:rPr>
        <w:t>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r w:rsidRPr="00B830F3">
        <w:rPr>
          <w:rFonts w:ascii="Trebuchet MS" w:hAnsi="Trebuchet MS"/>
          <w:sz w:val="22"/>
        </w:rPr>
        <w:t xml:space="preserve">, а също така и на Сметната палата, Съвета за координация в борбата с правонарушенията, засягащи финансовите интереси на Европейските общности Европейската комисия, Европейската сметна палата, Европейската служба за борба с измамите и други институции, оторизирани за това, да извършват проверки, инспекции и одити по </w:t>
      </w:r>
      <w:r w:rsidR="00EF09F7" w:rsidRPr="00EF09F7">
        <w:rPr>
          <w:rFonts w:ascii="Trebuchet MS" w:hAnsi="Trebuchet MS"/>
          <w:sz w:val="22"/>
        </w:rPr>
        <w:t>проект: „Безгранично здраве чрез спорт и сътрудничество – обединени в битката срещу заболяванията“ по Програма ИНТЕРРЕГ V-A Румъния-България, Приоритетна ос: 5, Код на проекта: 16.5.2.063, с водещ партньор: Териториална административна единица – Хършова, Румъния</w:t>
      </w:r>
      <w:r w:rsidR="00127F73">
        <w:rPr>
          <w:rFonts w:ascii="Trebuchet MS" w:hAnsi="Trebuchet MS"/>
          <w:sz w:val="22"/>
        </w:rPr>
        <w:t>,</w:t>
      </w:r>
      <w:r w:rsidR="00EF09F7">
        <w:rPr>
          <w:rFonts w:ascii="Trebuchet MS" w:hAnsi="Trebuchet MS"/>
          <w:sz w:val="22"/>
        </w:rPr>
        <w:t xml:space="preserve"> </w:t>
      </w:r>
      <w:r w:rsidRPr="00B830F3">
        <w:rPr>
          <w:rFonts w:ascii="Trebuchet MS" w:hAnsi="Trebuchet MS"/>
          <w:sz w:val="22"/>
        </w:rPr>
        <w:t>в съответствие с приложимото национално законодателство и правото на ЕС.</w:t>
      </w:r>
    </w:p>
    <w:p w14:paraId="75463E09"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осигурява достъп на представителите на органите, посочени в т. 10, до активите и информацията във връзка с Договора и до местата, свързани с неговото изпълнение.</w:t>
      </w:r>
    </w:p>
    <w:p w14:paraId="22C6C540"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функциите във връзка с изпълнението на Договора и Проекта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което това лице има с ИЗПЪЛНИТЕЛЯ, съгласно чл. 57 от Регламент (ЕС, Евратом) 966/2012 г. на Европейския парламент и на Съвета относно финансовите правила, приложими за общия бюджет на Съюза и за отмяна на Регламент (ЕО, Евратом) № 1605/2002 на Съвета.</w:t>
      </w:r>
    </w:p>
    <w:p w14:paraId="3E89E3F8"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прилага всички необходими мерки за превенция на нередности по смисъла на чл. 2, т. 36 и 38 от Регламент (ЕС) № 1303/2013 в срока за изпълнение на Договора.</w:t>
      </w:r>
    </w:p>
    <w:p w14:paraId="4AFB7204" w14:textId="66134C11"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lastRenderedPageBreak/>
        <w:t>ИЗПЪЛНИТЕЛЯТ се задължава да подаде незабавно сигнал за нередност, когато е установил или има подозрение, че е била извършена такава.</w:t>
      </w:r>
    </w:p>
    <w:p w14:paraId="2B51E3E3" w14:textId="2813CE73" w:rsidR="00B830F3" w:rsidRDefault="00B830F3" w:rsidP="00C33C52">
      <w:pPr>
        <w:pStyle w:val="ListParagraph"/>
        <w:numPr>
          <w:ilvl w:val="0"/>
          <w:numId w:val="9"/>
        </w:numPr>
        <w:spacing w:before="0" w:line="276" w:lineRule="auto"/>
        <w:contextualSpacing w:val="0"/>
        <w:rPr>
          <w:rFonts w:ascii="Trebuchet MS" w:hAnsi="Trebuchet MS"/>
          <w:sz w:val="22"/>
        </w:rPr>
      </w:pPr>
      <w:bookmarkStart w:id="2" w:name="_Hlk480968494"/>
      <w:r w:rsidRPr="00B830F3">
        <w:rPr>
          <w:rFonts w:ascii="Trebuchet MS" w:hAnsi="Trebuchet MS"/>
          <w:sz w:val="22"/>
        </w:rPr>
        <w:t xml:space="preserve">ИЗПЪЛНИТЕЛЯТ се задължава, в приложимите случаи, да сключи договор за подизпълнение с всеки от посочените в офертата му подизпълнители в срок от 5 (пет) дни от сключване на Договора. ИЗПЪЛНИТЕЛЯТ изпраща на ВЪЗЛОЖИТЕЛЯ копие на договора за подизпълнение или на допълнителното споразумение, заедно с доказателства, че са изпълнени условията по </w:t>
      </w:r>
      <w:hyperlink r:id="rId8" w:anchor="p28982788" w:tgtFrame="_blank" w:history="1">
        <w:r w:rsidRPr="00B830F3">
          <w:rPr>
            <w:rFonts w:ascii="Trebuchet MS" w:hAnsi="Trebuchet MS"/>
            <w:sz w:val="22"/>
          </w:rPr>
          <w:t>чл. 66, ал. 2</w:t>
        </w:r>
      </w:hyperlink>
      <w:r w:rsidRPr="00B830F3">
        <w:rPr>
          <w:rFonts w:ascii="Trebuchet MS" w:hAnsi="Trebuchet MS"/>
          <w:sz w:val="22"/>
        </w:rPr>
        <w:t xml:space="preserve"> и </w:t>
      </w:r>
      <w:hyperlink r:id="rId9" w:anchor="p28982788" w:tgtFrame="_blank" w:history="1">
        <w:r w:rsidRPr="00B830F3">
          <w:rPr>
            <w:rFonts w:ascii="Trebuchet MS" w:hAnsi="Trebuchet MS"/>
            <w:sz w:val="22"/>
          </w:rPr>
          <w:t>11 от ЗОП</w:t>
        </w:r>
      </w:hyperlink>
      <w:r w:rsidRPr="00B830F3">
        <w:rPr>
          <w:rFonts w:ascii="Trebuchet MS" w:hAnsi="Trebuchet MS"/>
          <w:sz w:val="22"/>
        </w:rPr>
        <w:t>, в срок до 3 (три) дни от сключването на договора за подизпълнение или на допълнително споразумение за замяна на посочен в офертата подизпълнител</w:t>
      </w:r>
      <w:bookmarkEnd w:id="2"/>
      <w:r w:rsidRPr="00B830F3">
        <w:rPr>
          <w:rFonts w:ascii="Trebuchet MS" w:hAnsi="Trebuchet MS"/>
          <w:sz w:val="22"/>
        </w:rPr>
        <w:t>.</w:t>
      </w:r>
    </w:p>
    <w:p w14:paraId="7FA04C89"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в приложимите случаи, да уведомява ВЪЗЛОЖИТЕЛЯ за всякакви промени в предоставената информация относно имената и/или наименованието, данните за контакт и представителите на подизпълнителите, посочени в офертата му, настъпили в хода на изпълнението на Договора.</w:t>
      </w:r>
    </w:p>
    <w:p w14:paraId="3F05CC1C" w14:textId="77777777" w:rsidR="00127F73" w:rsidRPr="00127F73" w:rsidRDefault="00127F73" w:rsidP="00127F73">
      <w:pPr>
        <w:pStyle w:val="ListParagraph"/>
        <w:spacing w:before="0" w:line="276" w:lineRule="auto"/>
        <w:ind w:left="0"/>
        <w:contextualSpacing w:val="0"/>
        <w:rPr>
          <w:rFonts w:ascii="Trebuchet MS" w:hAnsi="Trebuchet MS"/>
          <w:sz w:val="22"/>
        </w:rPr>
      </w:pPr>
      <w:r w:rsidRPr="00127F73">
        <w:rPr>
          <w:rFonts w:ascii="Trebuchet MS" w:hAnsi="Trebuchet MS"/>
          <w:sz w:val="22"/>
        </w:rPr>
        <w:t>(2) Права на ИЗПЪЛНИТЕЛЯ:</w:t>
      </w:r>
    </w:p>
    <w:p w14:paraId="5C74290F" w14:textId="77777777" w:rsidR="00127F73" w:rsidRPr="00127F73" w:rsidRDefault="00127F73" w:rsidP="00C33C52">
      <w:pPr>
        <w:pStyle w:val="ListParagraph"/>
        <w:numPr>
          <w:ilvl w:val="0"/>
          <w:numId w:val="10"/>
        </w:numPr>
        <w:spacing w:before="0" w:line="276" w:lineRule="auto"/>
        <w:contextualSpacing w:val="0"/>
        <w:rPr>
          <w:rFonts w:ascii="Trebuchet MS" w:hAnsi="Trebuchet MS"/>
          <w:sz w:val="22"/>
        </w:rPr>
      </w:pPr>
      <w:r w:rsidRPr="00127F73">
        <w:rPr>
          <w:rFonts w:ascii="Trebuchet MS" w:hAnsi="Trebuchet MS"/>
          <w:sz w:val="22"/>
        </w:rPr>
        <w:t>ИЗПЪЛНИТЕЛЯТ има право да получава в срок уговорените възнаграждения.</w:t>
      </w:r>
    </w:p>
    <w:p w14:paraId="6F580AF3" w14:textId="094C4986" w:rsidR="00127F73" w:rsidRPr="00127F73" w:rsidRDefault="00127F73" w:rsidP="00C33C52">
      <w:pPr>
        <w:pStyle w:val="ListParagraph"/>
        <w:numPr>
          <w:ilvl w:val="0"/>
          <w:numId w:val="10"/>
        </w:numPr>
        <w:spacing w:before="0" w:line="276" w:lineRule="auto"/>
        <w:contextualSpacing w:val="0"/>
        <w:rPr>
          <w:rFonts w:ascii="Trebuchet MS" w:hAnsi="Trebuchet MS"/>
          <w:sz w:val="22"/>
        </w:rPr>
      </w:pPr>
      <w:r w:rsidRPr="00127F73">
        <w:rPr>
          <w:rFonts w:ascii="Trebuchet MS" w:hAnsi="Trebuchet MS"/>
          <w:sz w:val="22"/>
        </w:rPr>
        <w:t xml:space="preserve">ИЗПЪЛНИТЕЛЯТ има право да иска от ВЪЗЛОЖИТЕЛЯ съдействие, необходимо му за качественото извършване на </w:t>
      </w:r>
      <w:r w:rsidR="001C616D">
        <w:rPr>
          <w:rFonts w:ascii="Trebuchet MS" w:hAnsi="Trebuchet MS"/>
          <w:sz w:val="22"/>
        </w:rPr>
        <w:t>Доставката</w:t>
      </w:r>
      <w:r w:rsidRPr="00127F73">
        <w:rPr>
          <w:rFonts w:ascii="Trebuchet MS" w:hAnsi="Trebuchet MS"/>
          <w:sz w:val="22"/>
        </w:rPr>
        <w:t xml:space="preserve"> по Договор</w:t>
      </w:r>
      <w:r w:rsidR="001C616D">
        <w:rPr>
          <w:rFonts w:ascii="Trebuchet MS" w:hAnsi="Trebuchet MS"/>
          <w:sz w:val="22"/>
        </w:rPr>
        <w:t>а</w:t>
      </w:r>
      <w:r w:rsidRPr="00127F73">
        <w:rPr>
          <w:rFonts w:ascii="Trebuchet MS" w:hAnsi="Trebuchet MS"/>
          <w:sz w:val="22"/>
        </w:rPr>
        <w:t>.</w:t>
      </w:r>
    </w:p>
    <w:p w14:paraId="1FA8F8B3" w14:textId="77777777" w:rsidR="00127F73" w:rsidRPr="00127F73" w:rsidRDefault="00127F73" w:rsidP="00C33C52">
      <w:pPr>
        <w:pStyle w:val="ListParagraph"/>
        <w:numPr>
          <w:ilvl w:val="0"/>
          <w:numId w:val="10"/>
        </w:numPr>
        <w:spacing w:before="0" w:line="276" w:lineRule="auto"/>
        <w:contextualSpacing w:val="0"/>
        <w:rPr>
          <w:rFonts w:ascii="Trebuchet MS" w:hAnsi="Trebuchet MS"/>
          <w:sz w:val="22"/>
        </w:rPr>
      </w:pPr>
      <w:r w:rsidRPr="00127F73">
        <w:rPr>
          <w:rFonts w:ascii="Trebuchet MS" w:hAnsi="Trebuchet MS"/>
          <w:sz w:val="22"/>
        </w:rPr>
        <w:t>ИЗПЪЛНИТЕЛЯТ има право да получи информацията, необходима му за качественото изпълнение на дейностите, възлагани по реда на Договора.</w:t>
      </w:r>
    </w:p>
    <w:p w14:paraId="4BFF8351" w14:textId="6E2F1EAE" w:rsidR="00DE45D0" w:rsidRPr="001358F1" w:rsidRDefault="0028482D" w:rsidP="000B25EF">
      <w:pPr>
        <w:pStyle w:val="Heading1"/>
        <w:spacing w:before="240" w:line="240" w:lineRule="auto"/>
        <w:ind w:left="714" w:hanging="357"/>
      </w:pPr>
      <w:r>
        <w:t>ГАРАНЦИОННИ УСЛОВИЯ</w:t>
      </w:r>
    </w:p>
    <w:p w14:paraId="1E5586DF" w14:textId="47815162" w:rsidR="00067FD0" w:rsidRDefault="00F169F6" w:rsidP="00C33C52">
      <w:pPr>
        <w:pStyle w:val="ListParagraph"/>
        <w:numPr>
          <w:ilvl w:val="0"/>
          <w:numId w:val="4"/>
        </w:numPr>
        <w:spacing w:before="0" w:line="276" w:lineRule="auto"/>
        <w:ind w:left="0" w:firstLine="0"/>
        <w:contextualSpacing w:val="0"/>
        <w:rPr>
          <w:rFonts w:ascii="Trebuchet MS" w:hAnsi="Trebuchet MS"/>
          <w:sz w:val="22"/>
        </w:rPr>
      </w:pPr>
      <w:r>
        <w:rPr>
          <w:rFonts w:ascii="Trebuchet MS" w:hAnsi="Trebuchet MS"/>
          <w:bCs/>
          <w:sz w:val="22"/>
        </w:rPr>
        <w:t xml:space="preserve">(1) </w:t>
      </w:r>
      <w:r w:rsidR="0028482D" w:rsidRPr="00713E4B">
        <w:rPr>
          <w:rFonts w:ascii="Trebuchet MS" w:hAnsi="Trebuchet MS"/>
          <w:bCs/>
          <w:sz w:val="22"/>
        </w:rPr>
        <w:t xml:space="preserve">Гаранционните срокове </w:t>
      </w:r>
      <w:r w:rsidR="000E7F68">
        <w:rPr>
          <w:rFonts w:ascii="Trebuchet MS" w:hAnsi="Trebuchet MS"/>
          <w:bCs/>
          <w:sz w:val="22"/>
        </w:rPr>
        <w:t>доставеното оборудване са с продължителност от 24 (двадесет и четири) месеца</w:t>
      </w:r>
      <w:r w:rsidR="00067FD0" w:rsidRPr="00E175C4">
        <w:rPr>
          <w:rFonts w:ascii="Trebuchet MS" w:hAnsi="Trebuchet MS"/>
          <w:sz w:val="22"/>
        </w:rPr>
        <w:t>.</w:t>
      </w:r>
      <w:r w:rsidR="00067FD0" w:rsidRPr="00067FD0">
        <w:rPr>
          <w:rFonts w:ascii="Trebuchet MS" w:hAnsi="Trebuchet MS"/>
          <w:sz w:val="22"/>
        </w:rPr>
        <w:t xml:space="preserve"> </w:t>
      </w:r>
    </w:p>
    <w:p w14:paraId="460A203F" w14:textId="67699D1F" w:rsidR="00F169F6" w:rsidRDefault="00F169F6" w:rsidP="00F169F6">
      <w:pPr>
        <w:pStyle w:val="ListParagraph"/>
        <w:spacing w:before="0" w:line="276" w:lineRule="auto"/>
        <w:ind w:left="0"/>
        <w:contextualSpacing w:val="0"/>
        <w:rPr>
          <w:rFonts w:ascii="Trebuchet MS" w:hAnsi="Trebuchet MS"/>
          <w:sz w:val="22"/>
        </w:rPr>
      </w:pPr>
      <w:r>
        <w:rPr>
          <w:rFonts w:ascii="Trebuchet MS" w:hAnsi="Trebuchet MS"/>
          <w:sz w:val="22"/>
        </w:rPr>
        <w:t xml:space="preserve">(2) </w:t>
      </w:r>
      <w:r>
        <w:rPr>
          <w:rFonts w:ascii="Trebuchet MS" w:hAnsi="Trebuchet MS"/>
          <w:bCs/>
          <w:sz w:val="22"/>
        </w:rPr>
        <w:t xml:space="preserve">Гаранционните срокове </w:t>
      </w:r>
      <w:r w:rsidRPr="00713E4B">
        <w:rPr>
          <w:rFonts w:ascii="Trebuchet MS" w:hAnsi="Trebuchet MS"/>
          <w:bCs/>
          <w:sz w:val="22"/>
        </w:rPr>
        <w:t>започват да текат</w:t>
      </w:r>
      <w:r w:rsidR="000E7F68">
        <w:rPr>
          <w:rFonts w:ascii="Trebuchet MS" w:hAnsi="Trebuchet MS"/>
          <w:bCs/>
          <w:sz w:val="22"/>
        </w:rPr>
        <w:t xml:space="preserve"> считано</w:t>
      </w:r>
      <w:r w:rsidRPr="00713E4B">
        <w:rPr>
          <w:rFonts w:ascii="Trebuchet MS" w:hAnsi="Trebuchet MS"/>
          <w:bCs/>
          <w:sz w:val="22"/>
        </w:rPr>
        <w:t xml:space="preserve"> от </w:t>
      </w:r>
      <w:r w:rsidR="000E7F68">
        <w:rPr>
          <w:rFonts w:ascii="Trebuchet MS" w:hAnsi="Trebuchet MS"/>
          <w:bCs/>
          <w:sz w:val="22"/>
        </w:rPr>
        <w:t xml:space="preserve">приключването на дейностите по </w:t>
      </w:r>
      <w:r w:rsidR="000E7F68" w:rsidRPr="000E7F68">
        <w:rPr>
          <w:rFonts w:ascii="Trebuchet MS" w:hAnsi="Trebuchet MS"/>
          <w:bCs/>
          <w:sz w:val="22"/>
        </w:rPr>
        <w:t>доставката и инсталирането (монтирането, разполагането) на оборудването</w:t>
      </w:r>
      <w:r>
        <w:rPr>
          <w:rFonts w:ascii="Trebuchet MS" w:hAnsi="Trebuchet MS"/>
          <w:bCs/>
          <w:sz w:val="22"/>
        </w:rPr>
        <w:t>.</w:t>
      </w:r>
    </w:p>
    <w:p w14:paraId="33A923DA" w14:textId="2EA9C57F" w:rsidR="00E175C4" w:rsidRDefault="00E175C4" w:rsidP="00E175C4">
      <w:pPr>
        <w:pStyle w:val="ListParagraph"/>
        <w:numPr>
          <w:ilvl w:val="0"/>
          <w:numId w:val="4"/>
        </w:numPr>
        <w:spacing w:before="0" w:line="276" w:lineRule="auto"/>
        <w:ind w:left="0" w:firstLine="0"/>
        <w:contextualSpacing w:val="0"/>
        <w:rPr>
          <w:rFonts w:ascii="Trebuchet MS" w:hAnsi="Trebuchet MS"/>
          <w:sz w:val="22"/>
        </w:rPr>
      </w:pPr>
      <w:r w:rsidRPr="00E175C4">
        <w:rPr>
          <w:rFonts w:ascii="Trebuchet MS" w:hAnsi="Trebuchet MS"/>
          <w:sz w:val="22"/>
        </w:rPr>
        <w:t>(</w:t>
      </w:r>
      <w:r>
        <w:rPr>
          <w:rFonts w:ascii="Trebuchet MS" w:hAnsi="Trebuchet MS"/>
          <w:sz w:val="22"/>
        </w:rPr>
        <w:t>1</w:t>
      </w:r>
      <w:r w:rsidRPr="00E175C4">
        <w:rPr>
          <w:rFonts w:ascii="Trebuchet MS" w:hAnsi="Trebuchet MS"/>
          <w:sz w:val="22"/>
        </w:rPr>
        <w:t>)</w:t>
      </w:r>
      <w:r>
        <w:rPr>
          <w:rFonts w:ascii="Trebuchet MS" w:hAnsi="Trebuchet MS"/>
          <w:sz w:val="22"/>
        </w:rPr>
        <w:t xml:space="preserve"> </w:t>
      </w:r>
      <w:r w:rsidRPr="00E175C4">
        <w:rPr>
          <w:rFonts w:ascii="Trebuchet MS" w:hAnsi="Trebuchet MS"/>
          <w:sz w:val="22"/>
        </w:rPr>
        <w:t xml:space="preserve">При поява на дефекти в </w:t>
      </w:r>
      <w:r>
        <w:rPr>
          <w:rFonts w:ascii="Trebuchet MS" w:hAnsi="Trebuchet MS"/>
          <w:sz w:val="22"/>
        </w:rPr>
        <w:t>рамките на гаранционните срокове</w:t>
      </w:r>
      <w:r w:rsidRPr="00E175C4">
        <w:rPr>
          <w:rFonts w:ascii="Trebuchet MS" w:hAnsi="Trebuchet MS"/>
          <w:sz w:val="22"/>
        </w:rPr>
        <w:t xml:space="preserve"> ВЪЗЛОЖИТЕЛЯТ уведомява ИЗПЪЛНИТЕЛЯ</w:t>
      </w:r>
      <w:r>
        <w:rPr>
          <w:rFonts w:ascii="Trebuchet MS" w:hAnsi="Trebuchet MS"/>
          <w:sz w:val="22"/>
        </w:rPr>
        <w:t xml:space="preserve"> </w:t>
      </w:r>
      <w:r>
        <w:rPr>
          <w:rFonts w:ascii="Trebuchet MS" w:hAnsi="Trebuchet MS"/>
          <w:bCs/>
          <w:sz w:val="22"/>
        </w:rPr>
        <w:t>въз основа на</w:t>
      </w:r>
      <w:r w:rsidRPr="00DA4540">
        <w:rPr>
          <w:rFonts w:ascii="Trebuchet MS" w:hAnsi="Trebuchet MS"/>
          <w:bCs/>
          <w:sz w:val="22"/>
        </w:rPr>
        <w:t xml:space="preserve"> протокол, съставен и подписан от представители на Възложителя</w:t>
      </w:r>
      <w:r>
        <w:rPr>
          <w:rFonts w:ascii="Trebuchet MS" w:hAnsi="Trebuchet MS"/>
          <w:bCs/>
          <w:sz w:val="22"/>
        </w:rPr>
        <w:t>. Уведомяването се извършва</w:t>
      </w:r>
      <w:r w:rsidRPr="00E175C4">
        <w:rPr>
          <w:rFonts w:ascii="Trebuchet MS" w:hAnsi="Trebuchet MS"/>
          <w:sz w:val="22"/>
        </w:rPr>
        <w:t xml:space="preserve"> в </w:t>
      </w:r>
      <w:r>
        <w:rPr>
          <w:rFonts w:ascii="Trebuchet MS" w:hAnsi="Trebuchet MS"/>
          <w:sz w:val="22"/>
        </w:rPr>
        <w:t xml:space="preserve">срок не по-дълъг от </w:t>
      </w:r>
      <w:r w:rsidRPr="00E175C4">
        <w:rPr>
          <w:rFonts w:ascii="Trebuchet MS" w:hAnsi="Trebuchet MS"/>
          <w:sz w:val="22"/>
        </w:rPr>
        <w:t>10 (десет) дн</w:t>
      </w:r>
      <w:r>
        <w:rPr>
          <w:rFonts w:ascii="Trebuchet MS" w:hAnsi="Trebuchet MS"/>
          <w:sz w:val="22"/>
        </w:rPr>
        <w:t xml:space="preserve">и, считано </w:t>
      </w:r>
      <w:r w:rsidRPr="00E175C4">
        <w:rPr>
          <w:rFonts w:ascii="Trebuchet MS" w:hAnsi="Trebuchet MS"/>
          <w:sz w:val="22"/>
        </w:rPr>
        <w:t xml:space="preserve">от установяването </w:t>
      </w:r>
      <w:r>
        <w:rPr>
          <w:rFonts w:ascii="Trebuchet MS" w:hAnsi="Trebuchet MS"/>
          <w:sz w:val="22"/>
        </w:rPr>
        <w:t>на дефектите.</w:t>
      </w:r>
    </w:p>
    <w:p w14:paraId="6D9F9C44" w14:textId="0FF4FBD5" w:rsidR="00E175C4" w:rsidRDefault="00E175C4" w:rsidP="00E175C4">
      <w:pPr>
        <w:pStyle w:val="ListParagraph"/>
        <w:spacing w:before="0" w:line="276" w:lineRule="auto"/>
        <w:ind w:left="0"/>
        <w:contextualSpacing w:val="0"/>
        <w:rPr>
          <w:rFonts w:ascii="Trebuchet MS" w:hAnsi="Trebuchet MS"/>
          <w:bCs/>
          <w:sz w:val="22"/>
        </w:rPr>
      </w:pPr>
      <w:r w:rsidRPr="00E175C4">
        <w:rPr>
          <w:rFonts w:ascii="Trebuchet MS" w:hAnsi="Trebuchet MS"/>
          <w:bCs/>
          <w:sz w:val="22"/>
        </w:rPr>
        <w:t>(</w:t>
      </w:r>
      <w:r>
        <w:rPr>
          <w:rFonts w:ascii="Trebuchet MS" w:hAnsi="Trebuchet MS"/>
          <w:bCs/>
          <w:sz w:val="22"/>
        </w:rPr>
        <w:t>2</w:t>
      </w:r>
      <w:r w:rsidRPr="00E175C4">
        <w:rPr>
          <w:rFonts w:ascii="Trebuchet MS" w:hAnsi="Trebuchet MS"/>
          <w:bCs/>
          <w:sz w:val="22"/>
        </w:rPr>
        <w:t xml:space="preserve">) ИЗПЪЛНИТЕЛЯТ се задължава да отстрани за своя сметка появилите се дефекти в гаранционния срок в срок уговорен между страните, като започне работа не по-късно от 3 (три) работни дни след </w:t>
      </w:r>
      <w:r>
        <w:rPr>
          <w:rFonts w:ascii="Trebuchet MS" w:hAnsi="Trebuchet MS"/>
          <w:bCs/>
          <w:sz w:val="22"/>
        </w:rPr>
        <w:t>уведомлението по ал. 1.</w:t>
      </w:r>
    </w:p>
    <w:p w14:paraId="33998840" w14:textId="59BD8BFF" w:rsidR="00E175C4" w:rsidRPr="00E175C4" w:rsidRDefault="00E175C4" w:rsidP="00E175C4">
      <w:pPr>
        <w:pStyle w:val="ListParagraph"/>
        <w:spacing w:before="0" w:line="276" w:lineRule="auto"/>
        <w:ind w:left="0"/>
        <w:contextualSpacing w:val="0"/>
        <w:rPr>
          <w:rFonts w:ascii="Trebuchet MS" w:hAnsi="Trebuchet MS"/>
          <w:bCs/>
          <w:sz w:val="22"/>
        </w:rPr>
      </w:pPr>
      <w:r>
        <w:rPr>
          <w:rFonts w:ascii="Trebuchet MS" w:hAnsi="Trebuchet MS"/>
          <w:bCs/>
          <w:sz w:val="22"/>
        </w:rPr>
        <w:t xml:space="preserve">(3) </w:t>
      </w:r>
      <w:r w:rsidRPr="00E175C4">
        <w:rPr>
          <w:rFonts w:ascii="Trebuchet MS" w:hAnsi="Trebuchet MS"/>
          <w:bCs/>
          <w:sz w:val="22"/>
        </w:rPr>
        <w:t xml:space="preserve">В случай, че ИЗПЪЛНИТЕЛЯТ не отстрани дефектите, ВЪЗЛОЖИТЕЛЯТ има право да ги отстрани за сметка на ИЗПЪЛНИТЕЛЯ. Тази уговорка е независима от уговорените </w:t>
      </w:r>
      <w:r>
        <w:rPr>
          <w:rFonts w:ascii="Trebuchet MS" w:hAnsi="Trebuchet MS"/>
          <w:bCs/>
          <w:sz w:val="22"/>
        </w:rPr>
        <w:t xml:space="preserve">между Страните </w:t>
      </w:r>
      <w:r w:rsidRPr="00E175C4">
        <w:rPr>
          <w:rFonts w:ascii="Trebuchet MS" w:hAnsi="Trebuchet MS"/>
          <w:bCs/>
          <w:sz w:val="22"/>
        </w:rPr>
        <w:t>неустойки</w:t>
      </w:r>
      <w:r>
        <w:rPr>
          <w:rFonts w:ascii="Trebuchet MS" w:hAnsi="Trebuchet MS"/>
          <w:bCs/>
          <w:sz w:val="22"/>
        </w:rPr>
        <w:t>.</w:t>
      </w:r>
    </w:p>
    <w:p w14:paraId="2D6FD56B" w14:textId="74C0B494" w:rsidR="00E175C4" w:rsidRPr="00C03590" w:rsidRDefault="00C03590" w:rsidP="00E175C4">
      <w:pPr>
        <w:pStyle w:val="ListParagraph"/>
        <w:numPr>
          <w:ilvl w:val="0"/>
          <w:numId w:val="4"/>
        </w:numPr>
        <w:spacing w:before="0" w:line="276" w:lineRule="auto"/>
        <w:ind w:left="0" w:firstLine="0"/>
        <w:contextualSpacing w:val="0"/>
        <w:rPr>
          <w:rFonts w:ascii="Trebuchet MS" w:hAnsi="Trebuchet MS"/>
          <w:sz w:val="22"/>
        </w:rPr>
      </w:pPr>
      <w:r>
        <w:rPr>
          <w:rFonts w:ascii="Trebuchet MS" w:hAnsi="Trebuchet MS"/>
          <w:bCs/>
          <w:sz w:val="22"/>
        </w:rPr>
        <w:lastRenderedPageBreak/>
        <w:t xml:space="preserve">(1) </w:t>
      </w:r>
      <w:r w:rsidR="00E175C4" w:rsidRPr="00DA4540">
        <w:rPr>
          <w:rFonts w:ascii="Trebuchet MS" w:hAnsi="Trebuchet MS"/>
          <w:bCs/>
          <w:sz w:val="22"/>
        </w:rPr>
        <w:t xml:space="preserve">Гаранционният срок не тече и се удължава с времето, през което </w:t>
      </w:r>
      <w:r w:rsidR="000E7F68">
        <w:rPr>
          <w:rFonts w:ascii="Trebuchet MS" w:hAnsi="Trebuchet MS"/>
          <w:bCs/>
          <w:sz w:val="22"/>
        </w:rPr>
        <w:t>съответното оборудване</w:t>
      </w:r>
      <w:r w:rsidR="00E175C4" w:rsidRPr="00DA4540">
        <w:rPr>
          <w:rFonts w:ascii="Trebuchet MS" w:hAnsi="Trebuchet MS"/>
          <w:bCs/>
          <w:sz w:val="22"/>
        </w:rPr>
        <w:t xml:space="preserve"> е имал</w:t>
      </w:r>
      <w:r w:rsidR="000E7F68">
        <w:rPr>
          <w:rFonts w:ascii="Trebuchet MS" w:hAnsi="Trebuchet MS"/>
          <w:bCs/>
          <w:sz w:val="22"/>
        </w:rPr>
        <w:t>о</w:t>
      </w:r>
      <w:r w:rsidR="00E175C4" w:rsidRPr="00DA4540">
        <w:rPr>
          <w:rFonts w:ascii="Trebuchet MS" w:hAnsi="Trebuchet MS"/>
          <w:bCs/>
          <w:sz w:val="22"/>
        </w:rPr>
        <w:t xml:space="preserve"> проявен дефект, до неговото отстраняв</w:t>
      </w:r>
      <w:r w:rsidR="00E175C4">
        <w:rPr>
          <w:rFonts w:ascii="Trebuchet MS" w:hAnsi="Trebuchet MS"/>
          <w:bCs/>
          <w:sz w:val="22"/>
        </w:rPr>
        <w:t>а</w:t>
      </w:r>
      <w:r w:rsidR="00E175C4" w:rsidRPr="00DA4540">
        <w:rPr>
          <w:rFonts w:ascii="Trebuchet MS" w:hAnsi="Trebuchet MS"/>
          <w:bCs/>
          <w:sz w:val="22"/>
        </w:rPr>
        <w:t>не, включително в случаите, в които Възложителят сам е отстранил дефектите</w:t>
      </w:r>
      <w:r w:rsidR="00E175C4">
        <w:rPr>
          <w:rFonts w:ascii="Trebuchet MS" w:hAnsi="Trebuchet MS"/>
          <w:bCs/>
          <w:sz w:val="22"/>
        </w:rPr>
        <w:t>.</w:t>
      </w:r>
    </w:p>
    <w:p w14:paraId="2FFBF919" w14:textId="4E7C0378" w:rsidR="00C03590" w:rsidRPr="00E175C4" w:rsidRDefault="00C03590" w:rsidP="00C03590">
      <w:pPr>
        <w:pStyle w:val="ListParagraph"/>
        <w:spacing w:before="0" w:line="276" w:lineRule="auto"/>
        <w:ind w:left="0"/>
        <w:contextualSpacing w:val="0"/>
        <w:rPr>
          <w:rFonts w:ascii="Trebuchet MS" w:hAnsi="Trebuchet MS"/>
          <w:sz w:val="22"/>
        </w:rPr>
      </w:pPr>
      <w:r>
        <w:rPr>
          <w:rFonts w:ascii="Trebuchet MS" w:hAnsi="Trebuchet MS"/>
          <w:sz w:val="22"/>
        </w:rPr>
        <w:t xml:space="preserve">(2) При изтичането на гаранционните срокове, </w:t>
      </w:r>
      <w:r w:rsidRPr="00C03590">
        <w:rPr>
          <w:rFonts w:ascii="Trebuchet MS" w:hAnsi="Trebuchet MS"/>
          <w:sz w:val="22"/>
        </w:rPr>
        <w:t xml:space="preserve">както и всяко </w:t>
      </w:r>
      <w:r>
        <w:rPr>
          <w:rFonts w:ascii="Trebuchet MS" w:hAnsi="Trebuchet MS"/>
          <w:sz w:val="22"/>
        </w:rPr>
        <w:t>тяхно</w:t>
      </w:r>
      <w:r w:rsidRPr="00C03590">
        <w:rPr>
          <w:rFonts w:ascii="Trebuchet MS" w:hAnsi="Trebuchet MS"/>
          <w:sz w:val="22"/>
        </w:rPr>
        <w:t xml:space="preserve"> удължаване, в съответствие с изискванията на Договора</w:t>
      </w:r>
      <w:r>
        <w:rPr>
          <w:rFonts w:ascii="Trebuchet MS" w:hAnsi="Trebuchet MS"/>
          <w:sz w:val="22"/>
        </w:rPr>
        <w:t xml:space="preserve"> Страните изготвят </w:t>
      </w:r>
      <w:r>
        <w:rPr>
          <w:rFonts w:ascii="Trebuchet MS" w:hAnsi="Trebuchet MS"/>
          <w:bCs/>
          <w:sz w:val="22"/>
        </w:rPr>
        <w:t>двустранен приемо-предавателен протокол, съдържащ подробно описание на всички извършени интервенции, във връзка с установени и поправени дефекти.</w:t>
      </w:r>
    </w:p>
    <w:p w14:paraId="3E91DAA9" w14:textId="37A32122" w:rsidR="005C342B" w:rsidRPr="001358F1" w:rsidRDefault="005C342B" w:rsidP="000B25EF">
      <w:pPr>
        <w:pStyle w:val="Heading1"/>
        <w:spacing w:before="240" w:line="240" w:lineRule="auto"/>
        <w:ind w:left="714" w:hanging="357"/>
      </w:pPr>
      <w:r w:rsidRPr="001358F1">
        <w:t>ПОДИЗПЪЛНИТЕЛИ</w:t>
      </w:r>
      <w:r w:rsidR="00B73DF8">
        <w:t xml:space="preserve"> </w:t>
      </w:r>
    </w:p>
    <w:p w14:paraId="615DC2DA" w14:textId="77777777" w:rsidR="005C342B" w:rsidRPr="005C342B" w:rsidRDefault="005C342B" w:rsidP="00C33C52">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(1) За изпълнение на дейностите по Договора, ИЗПЪЛНИТЕЛЯТ има право да ползва единствено подизпълнителите, посочени от него в офертата, въз основа на която е избран за изпълнител.</w:t>
      </w:r>
    </w:p>
    <w:p w14:paraId="650913F0" w14:textId="77777777"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284EC9DC" w14:textId="77777777"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14:paraId="71A2D76F" w14:textId="77777777"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(4) Независимо от използването на подизпълнители, отговорността за изпълнение на настоящия Договор е на ИЗПЪЛНИТЕЛЯ.</w:t>
      </w:r>
    </w:p>
    <w:p w14:paraId="0F2FA75A" w14:textId="05D0528C"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w:t>
      </w:r>
      <w:r w:rsidR="00B73DF8">
        <w:rPr>
          <w:rFonts w:ascii="Trebuchet MS" w:hAnsi="Trebuchet MS"/>
          <w:sz w:val="22"/>
        </w:rPr>
        <w:t xml:space="preserve"> или трето лице по смисъла на ЗОП</w:t>
      </w:r>
      <w:r w:rsidRPr="005C342B">
        <w:rPr>
          <w:rFonts w:ascii="Trebuchet MS" w:hAnsi="Trebuchet MS"/>
          <w:sz w:val="22"/>
        </w:rPr>
        <w:t>,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добро изпълнение.</w:t>
      </w:r>
    </w:p>
    <w:p w14:paraId="3233DC12" w14:textId="77777777" w:rsidR="005C342B" w:rsidRPr="005C342B" w:rsidRDefault="005C342B" w:rsidP="00C33C52">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При сключването на договори с подизпълнителите, посочени в офертата на ИЗПЪЛНИТЕЛЯ, последният е длъжен да създаде условия и гаранции, че:</w:t>
      </w:r>
    </w:p>
    <w:p w14:paraId="0A8E771C" w14:textId="77777777" w:rsidR="005C342B" w:rsidRPr="005C342B" w:rsidRDefault="005C342B" w:rsidP="00C33C52">
      <w:pPr>
        <w:pStyle w:val="ListParagraph"/>
        <w:numPr>
          <w:ilvl w:val="0"/>
          <w:numId w:val="12"/>
        </w:numPr>
        <w:spacing w:before="0" w:line="276" w:lineRule="auto"/>
        <w:contextualSpacing w:val="0"/>
        <w:rPr>
          <w:rFonts w:ascii="Trebuchet MS" w:hAnsi="Trebuchet MS"/>
          <w:sz w:val="22"/>
        </w:rPr>
      </w:pPr>
      <w:r w:rsidRPr="005C342B">
        <w:rPr>
          <w:rFonts w:ascii="Trebuchet MS" w:hAnsi="Trebuchet MS"/>
          <w:sz w:val="22"/>
        </w:rPr>
        <w:t>приложимите клаузи на Договора са задължителни за изпълнение от подизпълнителите;</w:t>
      </w:r>
    </w:p>
    <w:p w14:paraId="167C151D" w14:textId="77777777" w:rsidR="005C342B" w:rsidRPr="005C342B" w:rsidRDefault="005C342B" w:rsidP="00C33C52">
      <w:pPr>
        <w:pStyle w:val="ListParagraph"/>
        <w:numPr>
          <w:ilvl w:val="0"/>
          <w:numId w:val="12"/>
        </w:numPr>
        <w:spacing w:before="0" w:line="276" w:lineRule="auto"/>
        <w:contextualSpacing w:val="0"/>
        <w:rPr>
          <w:rFonts w:ascii="Trebuchet MS" w:hAnsi="Trebuchet MS"/>
          <w:sz w:val="22"/>
        </w:rPr>
      </w:pPr>
      <w:r w:rsidRPr="005C342B">
        <w:rPr>
          <w:rFonts w:ascii="Trebuchet MS" w:hAnsi="Trebuchet MS"/>
          <w:sz w:val="22"/>
        </w:rPr>
        <w:t>действията на подизпълнителите няма да доведат пряко или косвено до неизпълнение на Договора;</w:t>
      </w:r>
    </w:p>
    <w:p w14:paraId="3142A5E5" w14:textId="77777777" w:rsidR="005C342B" w:rsidRPr="005C342B" w:rsidRDefault="005C342B" w:rsidP="00C33C52">
      <w:pPr>
        <w:pStyle w:val="ListParagraph"/>
        <w:numPr>
          <w:ilvl w:val="0"/>
          <w:numId w:val="12"/>
        </w:numPr>
        <w:spacing w:before="0" w:line="276" w:lineRule="auto"/>
        <w:contextualSpacing w:val="0"/>
        <w:rPr>
          <w:rFonts w:ascii="Trebuchet MS" w:hAnsi="Trebuchet MS"/>
          <w:sz w:val="22"/>
        </w:rPr>
      </w:pPr>
      <w:r w:rsidRPr="005C342B">
        <w:rPr>
          <w:rFonts w:ascii="Trebuchet MS" w:hAnsi="Trebuchet MS"/>
          <w:sz w:val="22"/>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64E30A0C" w14:textId="77777777" w:rsidR="005C342B" w:rsidRPr="005C342B" w:rsidRDefault="005C342B" w:rsidP="00C33C52">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lastRenderedPageBreak/>
        <w:t>(1) Когато частта от Договора,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75054F9D" w14:textId="77777777"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(петнадесетдневен)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14:paraId="67CC3165" w14:textId="49851763" w:rsid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(3) ВЪЗЛОЖИТЕЛЯТ има право да откаже плащане по алинея ал. 2, когато искането за плащане е оспорено, до момента на отстраняване на причината за отказа.</w:t>
      </w:r>
    </w:p>
    <w:p w14:paraId="02EF1372" w14:textId="2A9AD4F4" w:rsidR="005C342B" w:rsidRPr="000B25EF" w:rsidRDefault="000E7F68" w:rsidP="000B25EF">
      <w:pPr>
        <w:pStyle w:val="Heading1"/>
        <w:spacing w:before="240" w:line="240" w:lineRule="auto"/>
        <w:ind w:left="714" w:hanging="357"/>
      </w:pPr>
      <w:r>
        <w:t>УСЛОВИЯ ЗА ИЗВЪРШВАНЕ НА ДОСТАВКАТА</w:t>
      </w:r>
      <w:r w:rsidR="005C342B" w:rsidRPr="000B25EF">
        <w:t xml:space="preserve"> </w:t>
      </w:r>
    </w:p>
    <w:p w14:paraId="28C9A82D" w14:textId="6034F739" w:rsidR="005C342B" w:rsidRPr="005C342B" w:rsidRDefault="005C342B" w:rsidP="00C33C52">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 xml:space="preserve">(1) </w:t>
      </w:r>
      <w:r w:rsidR="000E7F68" w:rsidRPr="000E7F68">
        <w:rPr>
          <w:rFonts w:ascii="Trebuchet MS" w:hAnsi="Trebuchet MS"/>
          <w:sz w:val="22"/>
        </w:rPr>
        <w:t>ИЗПЪЛНИТЕЛЯТ е отговорен за доставката и инсталирането (монтирането, разполагането) на оборудването</w:t>
      </w:r>
      <w:r w:rsidR="000E7F68">
        <w:rPr>
          <w:rFonts w:ascii="Trebuchet MS" w:hAnsi="Trebuchet MS"/>
          <w:sz w:val="22"/>
        </w:rPr>
        <w:t xml:space="preserve"> предмет на Договора</w:t>
      </w:r>
      <w:r w:rsidRPr="005C342B">
        <w:rPr>
          <w:rFonts w:ascii="Trebuchet MS" w:hAnsi="Trebuchet MS"/>
          <w:sz w:val="22"/>
        </w:rPr>
        <w:t xml:space="preserve">. </w:t>
      </w:r>
    </w:p>
    <w:p w14:paraId="5B457CD2" w14:textId="711F5E23"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 xml:space="preserve">(2) </w:t>
      </w:r>
      <w:r w:rsidR="000E7F68" w:rsidRPr="000E7F68">
        <w:rPr>
          <w:rFonts w:ascii="Trebuchet MS" w:hAnsi="Trebuchet MS"/>
          <w:sz w:val="22"/>
        </w:rPr>
        <w:t>Оборудването се доставя и инсталира (монтира, разполага) на местата за инсталиране, посочени и потвърдени от ВЪЗЛОЖИТЕЛЯ</w:t>
      </w:r>
      <w:r w:rsidRPr="005C342B">
        <w:rPr>
          <w:rFonts w:ascii="Trebuchet MS" w:hAnsi="Trebuchet MS"/>
          <w:sz w:val="22"/>
        </w:rPr>
        <w:t>.</w:t>
      </w:r>
    </w:p>
    <w:p w14:paraId="0C31FE78" w14:textId="4B1F2823" w:rsidR="005C342B" w:rsidRPr="005C342B" w:rsidRDefault="005C342B" w:rsidP="000E7F68">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 xml:space="preserve">(1) </w:t>
      </w:r>
      <w:r w:rsidR="000E7F68" w:rsidRPr="000E7F68">
        <w:rPr>
          <w:rFonts w:ascii="Trebuchet MS" w:hAnsi="Trebuchet MS"/>
          <w:sz w:val="22"/>
        </w:rPr>
        <w:t xml:space="preserve">ИЗПЪЛНИТЕЛЯТ </w:t>
      </w:r>
      <w:r w:rsidR="000E7F68">
        <w:rPr>
          <w:rFonts w:ascii="Trebuchet MS" w:hAnsi="Trebuchet MS"/>
          <w:sz w:val="22"/>
        </w:rPr>
        <w:t>с</w:t>
      </w:r>
      <w:r w:rsidR="000E7F68" w:rsidRPr="000E7F68">
        <w:rPr>
          <w:rFonts w:ascii="Trebuchet MS" w:hAnsi="Trebuchet MS"/>
          <w:sz w:val="22"/>
        </w:rPr>
        <w:t xml:space="preserve">е </w:t>
      </w:r>
      <w:r w:rsidR="000E7F68">
        <w:rPr>
          <w:rFonts w:ascii="Trebuchet MS" w:hAnsi="Trebuchet MS"/>
          <w:sz w:val="22"/>
        </w:rPr>
        <w:t>задължава</w:t>
      </w:r>
      <w:r w:rsidR="000E7F68" w:rsidRPr="000E7F68">
        <w:rPr>
          <w:rFonts w:ascii="Trebuchet MS" w:hAnsi="Trebuchet MS"/>
          <w:sz w:val="22"/>
        </w:rPr>
        <w:t xml:space="preserve"> да уточни подробностите, касаещи транспортирането и инсталирането (монтирането, разполагането) на оборудването и да уведоми ВЪЗЛОЖИТЕЛЯ 10 (десет) дни предварително за точната дата и час</w:t>
      </w:r>
      <w:r w:rsidRPr="005C342B">
        <w:rPr>
          <w:rFonts w:ascii="Trebuchet MS" w:hAnsi="Trebuchet MS"/>
          <w:sz w:val="22"/>
        </w:rPr>
        <w:t xml:space="preserve"> </w:t>
      </w:r>
    </w:p>
    <w:p w14:paraId="74FBF943" w14:textId="6F9C2A58"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 xml:space="preserve">(2) </w:t>
      </w:r>
      <w:r w:rsidR="000E7F68" w:rsidRPr="000E7F68">
        <w:rPr>
          <w:rFonts w:ascii="Trebuchet MS" w:hAnsi="Trebuchet MS"/>
          <w:sz w:val="22"/>
        </w:rPr>
        <w:t>Задължение на ВЪЗЛОЖИТЕЛЯ е да гарантира, че персоналът, необходим от негова страна е уведомен и ще присъства по време на доставката и инсталирането (монтирането, разполагането)</w:t>
      </w:r>
      <w:r w:rsidRPr="005C342B">
        <w:rPr>
          <w:rFonts w:ascii="Trebuchet MS" w:hAnsi="Trebuchet MS"/>
          <w:sz w:val="22"/>
        </w:rPr>
        <w:t xml:space="preserve">.  </w:t>
      </w:r>
    </w:p>
    <w:p w14:paraId="6C83AF7E" w14:textId="36755F03" w:rsidR="005C342B" w:rsidRPr="005C342B" w:rsidRDefault="005C342B" w:rsidP="009E75EB">
      <w:pPr>
        <w:pStyle w:val="ListParagraph"/>
        <w:spacing w:before="0" w:line="276" w:lineRule="auto"/>
        <w:ind w:left="0"/>
        <w:contextualSpacing w:val="0"/>
        <w:rPr>
          <w:rFonts w:ascii="Trebuchet MS" w:hAnsi="Trebuchet MS"/>
          <w:sz w:val="22"/>
        </w:rPr>
      </w:pPr>
      <w:r w:rsidRPr="005C342B">
        <w:rPr>
          <w:rFonts w:ascii="Trebuchet MS" w:hAnsi="Trebuchet MS"/>
          <w:sz w:val="22"/>
        </w:rPr>
        <w:t>(</w:t>
      </w:r>
      <w:r w:rsidR="009E75EB">
        <w:rPr>
          <w:rFonts w:ascii="Trebuchet MS" w:hAnsi="Trebuchet MS"/>
          <w:sz w:val="22"/>
        </w:rPr>
        <w:t>3</w:t>
      </w:r>
      <w:r w:rsidRPr="005C342B">
        <w:rPr>
          <w:rFonts w:ascii="Trebuchet MS" w:hAnsi="Trebuchet MS"/>
          <w:sz w:val="22"/>
        </w:rPr>
        <w:t xml:space="preserve">) </w:t>
      </w:r>
      <w:r w:rsidR="000E7F68" w:rsidRPr="000E7F68">
        <w:rPr>
          <w:rFonts w:ascii="Trebuchet MS" w:hAnsi="Trebuchet MS"/>
          <w:sz w:val="22"/>
        </w:rPr>
        <w:t>ВЪЗЛОЖИТЕЛЯТ е длъжен да уведоми ИЗПЪЛНИТЕЛ</w:t>
      </w:r>
      <w:r w:rsidR="000E7F68">
        <w:rPr>
          <w:rFonts w:ascii="Trebuchet MS" w:hAnsi="Trebuchet MS"/>
          <w:sz w:val="22"/>
        </w:rPr>
        <w:t>Я</w:t>
      </w:r>
      <w:r w:rsidR="000E7F68" w:rsidRPr="000E7F68">
        <w:rPr>
          <w:rFonts w:ascii="Trebuchet MS" w:hAnsi="Trebuchet MS"/>
          <w:sz w:val="22"/>
        </w:rPr>
        <w:t xml:space="preserve"> при промяна в местоположението на местата за инсталиране (монтиране, разполагане) не по-късно от 5 (пет) дни преди очакваната дата на доставката</w:t>
      </w:r>
      <w:r w:rsidRPr="005C342B">
        <w:rPr>
          <w:rFonts w:ascii="Trebuchet MS" w:hAnsi="Trebuchet MS"/>
          <w:sz w:val="22"/>
        </w:rPr>
        <w:t>.</w:t>
      </w:r>
    </w:p>
    <w:p w14:paraId="3CC04486" w14:textId="487C7AF0" w:rsidR="005C342B" w:rsidRPr="005C342B" w:rsidRDefault="009E75EB" w:rsidP="009E75EB">
      <w:pPr>
        <w:pStyle w:val="ListParagraph"/>
        <w:numPr>
          <w:ilvl w:val="0"/>
          <w:numId w:val="4"/>
        </w:numPr>
        <w:spacing w:before="0" w:line="276" w:lineRule="auto"/>
        <w:ind w:left="0" w:firstLine="0"/>
        <w:contextualSpacing w:val="0"/>
        <w:rPr>
          <w:rFonts w:ascii="Trebuchet MS" w:hAnsi="Trebuchet MS"/>
          <w:sz w:val="22"/>
        </w:rPr>
      </w:pPr>
      <w:r w:rsidRPr="009E75EB">
        <w:rPr>
          <w:rFonts w:ascii="Trebuchet MS" w:hAnsi="Trebuchet MS"/>
          <w:sz w:val="22"/>
        </w:rPr>
        <w:t xml:space="preserve">Оборудването, </w:t>
      </w:r>
      <w:r>
        <w:rPr>
          <w:rFonts w:ascii="Trebuchet MS" w:hAnsi="Trebuchet MS"/>
          <w:sz w:val="22"/>
        </w:rPr>
        <w:t>предмет на Доставката</w:t>
      </w:r>
      <w:r w:rsidRPr="009E75EB">
        <w:rPr>
          <w:rFonts w:ascii="Trebuchet MS" w:hAnsi="Trebuchet MS"/>
          <w:sz w:val="22"/>
        </w:rPr>
        <w:t>, следва да бъде придружено от съответната документация, като например ръководства на потребителя, както и от оперативни ръководства или чертежи, които трябва да бъдат достатъчно подробни, така че ВЪЗЛОЖИТЕЛЯ и неговите служители да могат да активират, поддържат, настройват или ремонтират оборудването, в зависимост от случая</w:t>
      </w:r>
      <w:r w:rsidR="005C342B" w:rsidRPr="005C342B">
        <w:rPr>
          <w:rFonts w:ascii="Trebuchet MS" w:hAnsi="Trebuchet MS"/>
          <w:sz w:val="22"/>
        </w:rPr>
        <w:t>.</w:t>
      </w:r>
    </w:p>
    <w:p w14:paraId="3956009B" w14:textId="708A842C" w:rsidR="005C342B" w:rsidRDefault="009E75EB" w:rsidP="005A22B0">
      <w:pPr>
        <w:pStyle w:val="ListParagraph"/>
        <w:numPr>
          <w:ilvl w:val="0"/>
          <w:numId w:val="4"/>
        </w:numPr>
        <w:spacing w:before="0" w:line="276" w:lineRule="auto"/>
        <w:ind w:left="0" w:firstLine="0"/>
        <w:contextualSpacing w:val="0"/>
        <w:rPr>
          <w:rFonts w:ascii="Trebuchet MS" w:hAnsi="Trebuchet MS"/>
          <w:sz w:val="22"/>
        </w:rPr>
      </w:pPr>
      <w:r w:rsidRPr="009E75EB">
        <w:rPr>
          <w:rFonts w:ascii="Trebuchet MS" w:hAnsi="Trebuchet MS"/>
          <w:sz w:val="22"/>
        </w:rPr>
        <w:t>Доставката на оборудването е ‘</w:t>
      </w:r>
      <w:proofErr w:type="spellStart"/>
      <w:r w:rsidRPr="009E75EB">
        <w:rPr>
          <w:rFonts w:ascii="Trebuchet MS" w:hAnsi="Trebuchet MS"/>
          <w:sz w:val="22"/>
        </w:rPr>
        <w:t>delivered</w:t>
      </w:r>
      <w:proofErr w:type="spellEnd"/>
      <w:r w:rsidRPr="009E75EB">
        <w:rPr>
          <w:rFonts w:ascii="Trebuchet MS" w:hAnsi="Trebuchet MS"/>
          <w:sz w:val="22"/>
        </w:rPr>
        <w:t xml:space="preserve"> </w:t>
      </w:r>
      <w:proofErr w:type="spellStart"/>
      <w:r w:rsidRPr="009E75EB">
        <w:rPr>
          <w:rFonts w:ascii="Trebuchet MS" w:hAnsi="Trebuchet MS"/>
          <w:sz w:val="22"/>
        </w:rPr>
        <w:t>duty</w:t>
      </w:r>
      <w:proofErr w:type="spellEnd"/>
      <w:r w:rsidRPr="009E75EB">
        <w:rPr>
          <w:rFonts w:ascii="Trebuchet MS" w:hAnsi="Trebuchet MS"/>
          <w:sz w:val="22"/>
        </w:rPr>
        <w:t xml:space="preserve"> </w:t>
      </w:r>
      <w:proofErr w:type="spellStart"/>
      <w:r w:rsidRPr="009E75EB">
        <w:rPr>
          <w:rFonts w:ascii="Trebuchet MS" w:hAnsi="Trebuchet MS"/>
          <w:sz w:val="22"/>
        </w:rPr>
        <w:t>paid</w:t>
      </w:r>
      <w:proofErr w:type="spellEnd"/>
      <w:r w:rsidRPr="009E75EB">
        <w:rPr>
          <w:rFonts w:ascii="Trebuchet MS" w:hAnsi="Trebuchet MS"/>
          <w:sz w:val="22"/>
        </w:rPr>
        <w:t>’ („доставено, мито платено” - DDP, в съответствие с INCOTERMS 2010). Задължение на ИЗПЪЛНИТЕЛ</w:t>
      </w:r>
      <w:r>
        <w:rPr>
          <w:rFonts w:ascii="Trebuchet MS" w:hAnsi="Trebuchet MS"/>
          <w:sz w:val="22"/>
        </w:rPr>
        <w:t>Я</w:t>
      </w:r>
      <w:r w:rsidRPr="009E75EB">
        <w:rPr>
          <w:rFonts w:ascii="Trebuchet MS" w:hAnsi="Trebuchet MS"/>
          <w:sz w:val="22"/>
        </w:rPr>
        <w:t xml:space="preserve"> е да организира транспортирането и разтоварването на оборудването от транспортните средства в мястото на инсталиране</w:t>
      </w:r>
      <w:r w:rsidR="005C342B" w:rsidRPr="005C342B">
        <w:rPr>
          <w:rFonts w:ascii="Trebuchet MS" w:hAnsi="Trebuchet MS"/>
          <w:sz w:val="22"/>
        </w:rPr>
        <w:t>.</w:t>
      </w:r>
    </w:p>
    <w:p w14:paraId="157E2FCD" w14:textId="565481AA" w:rsidR="000F58E3" w:rsidRPr="00E72D59" w:rsidRDefault="009E75EB" w:rsidP="00403829">
      <w:pPr>
        <w:pStyle w:val="ListParagraph"/>
        <w:numPr>
          <w:ilvl w:val="0"/>
          <w:numId w:val="4"/>
        </w:numPr>
        <w:spacing w:before="0" w:line="276" w:lineRule="auto"/>
        <w:ind w:left="0" w:firstLine="0"/>
        <w:contextualSpacing w:val="0"/>
        <w:rPr>
          <w:rFonts w:ascii="Trebuchet MS" w:hAnsi="Trebuchet MS"/>
          <w:sz w:val="22"/>
        </w:rPr>
      </w:pPr>
      <w:r w:rsidRPr="009E75EB">
        <w:rPr>
          <w:rFonts w:ascii="Trebuchet MS" w:hAnsi="Trebuchet MS"/>
          <w:sz w:val="22"/>
        </w:rPr>
        <w:t>ИЗПЪЛНИТЕЛ</w:t>
      </w:r>
      <w:r>
        <w:rPr>
          <w:rFonts w:ascii="Trebuchet MS" w:hAnsi="Trebuchet MS"/>
          <w:sz w:val="22"/>
        </w:rPr>
        <w:t>ЯТ</w:t>
      </w:r>
      <w:r w:rsidRPr="009E75EB">
        <w:rPr>
          <w:rFonts w:ascii="Trebuchet MS" w:hAnsi="Trebuchet MS"/>
          <w:sz w:val="22"/>
        </w:rPr>
        <w:t xml:space="preserve"> има задължението да освободи стоките за износ и/или внос, както и да заплати акциз, както за износ така и за внос, и да извърши всички митнически формалности, ако е приложимо</w:t>
      </w:r>
      <w:r w:rsidR="000F58E3">
        <w:rPr>
          <w:rFonts w:ascii="Trebuchet MS" w:hAnsi="Trebuchet MS"/>
          <w:sz w:val="22"/>
        </w:rPr>
        <w:t>.</w:t>
      </w:r>
    </w:p>
    <w:p w14:paraId="326DBB9C" w14:textId="77777777" w:rsidR="005A67CD" w:rsidRPr="001358F1" w:rsidRDefault="005A67CD" w:rsidP="000B25EF">
      <w:pPr>
        <w:pStyle w:val="Heading1"/>
        <w:spacing w:before="240" w:line="240" w:lineRule="auto"/>
        <w:ind w:left="714" w:hanging="357"/>
      </w:pPr>
      <w:r w:rsidRPr="001358F1">
        <w:lastRenderedPageBreak/>
        <w:t>УСЛОВИЯ ЗА ПРЕКРАТЯВАНЕ И РАЗВАЛЯНЕ НА ДОГОВОРА</w:t>
      </w:r>
    </w:p>
    <w:p w14:paraId="36C32CCF"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 xml:space="preserve">Договорът се прекратява: </w:t>
      </w:r>
    </w:p>
    <w:p w14:paraId="789AD291" w14:textId="77777777"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в предвидените от закона случаи; </w:t>
      </w:r>
    </w:p>
    <w:p w14:paraId="668D0EEB" w14:textId="77777777"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с изпълнението му; </w:t>
      </w:r>
    </w:p>
    <w:p w14:paraId="4C822C28" w14:textId="77777777"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по взаимно съгласие между страните, изразено писмено; </w:t>
      </w:r>
    </w:p>
    <w:p w14:paraId="38E4CBC1" w14:textId="3075C07D"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когато изпълнението стане невъзможно поради причина, за която никоя от страните не носи отговорност или при промени в условията на финансиране, определени от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 с писмено уведомление, веднага след настъпване на обстоятелствата;</w:t>
      </w:r>
    </w:p>
    <w:p w14:paraId="3C69810E" w14:textId="77777777"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когато са настъпили други съществени промени във финансирането на обществената поръчка,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3688DD0A" w14:textId="26C7FE66"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при настъпване на невиновна невъзможност за изпълнение в следствие на непредвидено или непредотвратимо събитие от извънреден характер, възникнало след сключването на Договора („непреодолима сила“) продължила по-дълго от </w:t>
      </w:r>
      <w:r>
        <w:rPr>
          <w:rFonts w:ascii="Trebuchet MS" w:hAnsi="Trebuchet MS"/>
          <w:sz w:val="22"/>
        </w:rPr>
        <w:t>60</w:t>
      </w:r>
      <w:r w:rsidRPr="005A67CD">
        <w:rPr>
          <w:rFonts w:ascii="Trebuchet MS" w:hAnsi="Trebuchet MS"/>
          <w:sz w:val="22"/>
        </w:rPr>
        <w:t xml:space="preserve"> (</w:t>
      </w:r>
      <w:r>
        <w:rPr>
          <w:rFonts w:ascii="Trebuchet MS" w:hAnsi="Trebuchet MS"/>
          <w:sz w:val="22"/>
        </w:rPr>
        <w:t>шестдесет</w:t>
      </w:r>
      <w:r w:rsidRPr="005A67CD">
        <w:rPr>
          <w:rFonts w:ascii="Trebuchet MS" w:hAnsi="Trebuchet MS"/>
          <w:sz w:val="22"/>
        </w:rPr>
        <w:t>) дни;</w:t>
      </w:r>
    </w:p>
    <w:p w14:paraId="3B949223" w14:textId="77777777"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bookmarkStart w:id="3" w:name="_Hlk480979032"/>
      <w:r w:rsidRPr="005A67CD">
        <w:rPr>
          <w:rFonts w:ascii="Trebuchet MS" w:hAnsi="Trebuchet MS"/>
          <w:sz w:val="22"/>
        </w:rPr>
        <w:t>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bookmarkEnd w:id="3"/>
      <w:r w:rsidRPr="005A67CD">
        <w:rPr>
          <w:rFonts w:ascii="Trebuchet MS" w:hAnsi="Trebuchet MS"/>
          <w:sz w:val="22"/>
        </w:rPr>
        <w:t>.</w:t>
      </w:r>
    </w:p>
    <w:p w14:paraId="4DB729D2"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06CC46B8"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 xml:space="preserve">(2) В случаите, когато ИЗПЪЛНИТЕЛЯТ е извършил част от работата и по-нататъшното довършване на работата е невъзможно или ненужно, Договорът се прекратява, като се съставя двустранно подписан констативен протокол, в който, ако ИЗПЪЛНИТЕЛЯТ няма вина за прекратяването и частичното изпълнение е полезно за ВЪЗЛОЖИТЕЛЯ, се определят извършената работа и дължимото от ВЪЗЛОЖИТЕЛЯ възнаграждение. </w:t>
      </w:r>
    </w:p>
    <w:p w14:paraId="65C1A3C2"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 xml:space="preserve">(1) ВЪЗЛОЖИТЕЛЯТ може да прекрати едностранно Договора, с предизвестие, ако в резултат на обстоятелства, възникнали след сключването му, не е в състояние да изпълни своите задължения. </w:t>
      </w:r>
    </w:p>
    <w:p w14:paraId="50B43C0B" w14:textId="6FCDB064"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lastRenderedPageBreak/>
        <w:t>(2) ВЪЗЛОЖИТЕЛЯТ има право да развали договора едностранно, без предупреждение, при забава, продължила повече от 30 (тридесет) дни в изпълнението или неточно, непълно или некачествено изпълнение на дейност от Договора.</w:t>
      </w:r>
    </w:p>
    <w:p w14:paraId="2D70416C"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 xml:space="preserve">(3) ВЪЗЛОЖИТЕЛЯТ има право да прекрати Договора едностранно с едномесечно предупреждение при неточно, непълно или некачествено изпълнение на дейност от Договора. </w:t>
      </w:r>
    </w:p>
    <w:p w14:paraId="468A9464"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(4)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73585B30" w14:textId="77777777" w:rsidR="005A67CD" w:rsidRPr="001358F1" w:rsidRDefault="005A67CD" w:rsidP="000B25EF">
      <w:pPr>
        <w:pStyle w:val="Heading1"/>
        <w:spacing w:before="240" w:line="240" w:lineRule="auto"/>
        <w:ind w:left="714" w:hanging="357"/>
      </w:pPr>
      <w:r w:rsidRPr="001358F1">
        <w:t>НЕПРЕОДОЛИМА СИЛА</w:t>
      </w:r>
    </w:p>
    <w:p w14:paraId="1FAF479C"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225AF93A"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1717D979"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(3) Докато трае непреодолимата сила, изпълнението на задължението се спира.</w:t>
      </w:r>
    </w:p>
    <w:p w14:paraId="08FEC1AA"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30584DE8"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Ако Страна по Договора, се позовава на настъпването на непреодолима сила, тя се задължава да съобщи това в писмена форма и да представи, ако се изисква, необходимите доказателства на другата Страна, в срок от 5 (пет) дни от настъпването на непреодолимата сила.</w:t>
      </w:r>
    </w:p>
    <w:p w14:paraId="46B18B22"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(2) Ако в срока по ал. 1, Страна по Договора</w:t>
      </w:r>
      <w:r w:rsidRPr="005A67CD" w:rsidDel="0098600C">
        <w:rPr>
          <w:rFonts w:ascii="Trebuchet MS" w:hAnsi="Trebuchet MS"/>
          <w:sz w:val="22"/>
        </w:rPr>
        <w:t xml:space="preserve"> </w:t>
      </w:r>
      <w:r w:rsidRPr="005A67CD">
        <w:rPr>
          <w:rFonts w:ascii="Trebuchet MS" w:hAnsi="Trebuchet MS"/>
          <w:sz w:val="22"/>
        </w:rPr>
        <w:t>не съобщи за настъпването на непреодолима сила или се забави със съобщението и/или не представи необходимите доказателства за него, то тогава тя носи отговорност за всякакви щети, които другата Страна би могла да претърпи в резултат.</w:t>
      </w:r>
    </w:p>
    <w:p w14:paraId="243366A1"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(3) Уведомената Страна се задължава да отговори в срок от 5 (пет) дни от получаването на съобщението по предходната алинея. Ако уведомената Страна не отговори в рамките на горепосочения срок, тя се счита за приела форсмажорните обстоятелства.</w:t>
      </w:r>
    </w:p>
    <w:p w14:paraId="2FE565E7" w14:textId="77777777" w:rsidR="005C342B" w:rsidRPr="000B25EF" w:rsidRDefault="005C342B" w:rsidP="000B25EF">
      <w:pPr>
        <w:pStyle w:val="Heading1"/>
        <w:spacing w:before="240" w:line="240" w:lineRule="auto"/>
        <w:ind w:left="714" w:hanging="357"/>
      </w:pPr>
      <w:r w:rsidRPr="000B25EF">
        <w:lastRenderedPageBreak/>
        <w:t>НЕУСТОЙКИ</w:t>
      </w:r>
    </w:p>
    <w:p w14:paraId="0E830A44" w14:textId="1FC47C0B" w:rsidR="005C342B" w:rsidRDefault="005C342B" w:rsidP="00C33C52">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 xml:space="preserve">(1) При забавено изпълнение на задължения по Договора от страна на ИЗПЪЛНИТЕЛЯ в нарушение на предвидените в Договора срокове, същият заплаща на ВЪЗЛОЖИТЕЛЯ неустойка в размер на 0,05 % (нула цяло и нула пет на сто) за всеки просрочен ден от стойността </w:t>
      </w:r>
      <w:r w:rsidR="00403829">
        <w:rPr>
          <w:rFonts w:ascii="Trebuchet MS" w:hAnsi="Trebuchet MS"/>
          <w:sz w:val="22"/>
        </w:rPr>
        <w:t>на</w:t>
      </w:r>
      <w:r w:rsidRPr="005C342B">
        <w:rPr>
          <w:rFonts w:ascii="Trebuchet MS" w:hAnsi="Trebuchet MS"/>
          <w:sz w:val="22"/>
        </w:rPr>
        <w:t xml:space="preserve"> Договора, но не повече от 5 % (пет на сто)</w:t>
      </w:r>
      <w:r>
        <w:rPr>
          <w:rFonts w:ascii="Trebuchet MS" w:hAnsi="Trebuchet MS"/>
          <w:sz w:val="22"/>
        </w:rPr>
        <w:t>.</w:t>
      </w:r>
    </w:p>
    <w:p w14:paraId="542D80C8" w14:textId="7A15D01F" w:rsidR="005C342B" w:rsidRPr="005C342B" w:rsidRDefault="005C342B" w:rsidP="005C342B">
      <w:pPr>
        <w:pStyle w:val="ListParagraph"/>
        <w:spacing w:before="0" w:line="276" w:lineRule="auto"/>
        <w:ind w:left="0"/>
        <w:contextualSpacing w:val="0"/>
        <w:rPr>
          <w:rFonts w:ascii="Trebuchet MS" w:hAnsi="Trebuchet MS"/>
          <w:sz w:val="22"/>
        </w:rPr>
      </w:pPr>
      <w:r>
        <w:rPr>
          <w:rFonts w:ascii="Trebuchet MS" w:hAnsi="Trebuchet MS"/>
          <w:sz w:val="22"/>
        </w:rPr>
        <w:t>(2)</w:t>
      </w:r>
      <w:bookmarkStart w:id="4" w:name="_Hlk480975333"/>
      <w:r w:rsidRPr="005C342B">
        <w:rPr>
          <w:rFonts w:ascii="Trebuchet MS" w:hAnsi="Trebuchet MS"/>
          <w:sz w:val="22"/>
        </w:rPr>
        <w:t xml:space="preserve"> В случай че ВЪЗЛОЖИТЕЛЯТ забави плащането на която да е част от цената по Договора, ВЪЗЛОЖИТЕЛЯТ дължи на ИЗПЪЛНИТЕЛЯ неустойка в размер на 0,05 % (нула цяло и нула пет на сто) за всеки просрочен ден от размера на дължимо</w:t>
      </w:r>
      <w:r>
        <w:rPr>
          <w:rFonts w:ascii="Trebuchet MS" w:hAnsi="Trebuchet MS"/>
          <w:sz w:val="22"/>
        </w:rPr>
        <w:t xml:space="preserve"> </w:t>
      </w:r>
      <w:r w:rsidRPr="005C342B">
        <w:rPr>
          <w:rFonts w:ascii="Trebuchet MS" w:hAnsi="Trebuchet MS"/>
          <w:sz w:val="22"/>
        </w:rPr>
        <w:t xml:space="preserve">плащане по Договора, но не повече от 5 % (пет на сто) от размера на съответното плащане. </w:t>
      </w:r>
    </w:p>
    <w:bookmarkEnd w:id="4"/>
    <w:p w14:paraId="082714DE" w14:textId="37DA2E3E" w:rsid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w:t>
      </w:r>
      <w:r w:rsidR="005A22B0">
        <w:rPr>
          <w:rFonts w:ascii="Trebuchet MS" w:hAnsi="Trebuchet MS"/>
          <w:sz w:val="22"/>
        </w:rPr>
        <w:t>3</w:t>
      </w:r>
      <w:r w:rsidRPr="005C342B">
        <w:rPr>
          <w:rFonts w:ascii="Trebuchet MS" w:hAnsi="Trebuchet MS"/>
          <w:sz w:val="22"/>
        </w:rPr>
        <w:t>) При неизпълнение или лошо изпълнение от страна на ИЗПЪЛНИТЕЛЯ на други негови задължения по Договора, ИЗПЪЛНИТЕЛЯТ дължи неустойка в размер на 2 % (две на сто) от общата стойност на Договора.</w:t>
      </w:r>
    </w:p>
    <w:p w14:paraId="5E583BF9" w14:textId="22766A2F" w:rsid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w:t>
      </w:r>
      <w:r w:rsidR="005A22B0">
        <w:rPr>
          <w:rFonts w:ascii="Trebuchet MS" w:hAnsi="Trebuchet MS"/>
          <w:sz w:val="22"/>
        </w:rPr>
        <w:t>4</w:t>
      </w:r>
      <w:r w:rsidRPr="005C342B">
        <w:rPr>
          <w:rFonts w:ascii="Trebuchet MS" w:hAnsi="Trebuchet MS"/>
          <w:sz w:val="22"/>
        </w:rPr>
        <w:t xml:space="preserve">) В случаите </w:t>
      </w:r>
      <w:r w:rsidRPr="005A67CD">
        <w:rPr>
          <w:rFonts w:ascii="Trebuchet MS" w:hAnsi="Trebuchet MS"/>
          <w:b/>
          <w:sz w:val="22"/>
        </w:rPr>
        <w:t xml:space="preserve">по чл. </w:t>
      </w:r>
      <w:r w:rsidR="005A67CD" w:rsidRPr="005A67CD">
        <w:rPr>
          <w:rFonts w:ascii="Trebuchet MS" w:hAnsi="Trebuchet MS"/>
          <w:b/>
          <w:sz w:val="22"/>
        </w:rPr>
        <w:t>2</w:t>
      </w:r>
      <w:r w:rsidR="00403829">
        <w:rPr>
          <w:rFonts w:ascii="Trebuchet MS" w:hAnsi="Trebuchet MS"/>
          <w:b/>
          <w:sz w:val="22"/>
        </w:rPr>
        <w:t>2</w:t>
      </w:r>
      <w:r w:rsidRPr="005A67CD">
        <w:rPr>
          <w:rFonts w:ascii="Trebuchet MS" w:hAnsi="Trebuchet MS"/>
          <w:b/>
          <w:sz w:val="22"/>
        </w:rPr>
        <w:t>, ал. 2</w:t>
      </w:r>
      <w:r w:rsidRPr="005C342B">
        <w:rPr>
          <w:rFonts w:ascii="Trebuchet MS" w:hAnsi="Trebuchet MS"/>
          <w:sz w:val="22"/>
        </w:rPr>
        <w:t>, ИЗПЪЛНИТЕЛЯТ дължи неустойка в размер на 5 % (пет на сто) от общата стойност на Договора.</w:t>
      </w:r>
    </w:p>
    <w:p w14:paraId="5242C194" w14:textId="723C5780" w:rsidR="008425DA" w:rsidRDefault="008425DA" w:rsidP="005C342B">
      <w:pPr>
        <w:pStyle w:val="ListParagraph"/>
        <w:spacing w:before="0" w:line="276" w:lineRule="auto"/>
        <w:ind w:left="0"/>
        <w:contextualSpacing w:val="0"/>
        <w:rPr>
          <w:rFonts w:ascii="Trebuchet MS" w:hAnsi="Trebuchet MS"/>
          <w:sz w:val="22"/>
        </w:rPr>
      </w:pPr>
      <w:r>
        <w:rPr>
          <w:rFonts w:ascii="Trebuchet MS" w:hAnsi="Trebuchet MS"/>
          <w:sz w:val="22"/>
        </w:rPr>
        <w:t xml:space="preserve">(5) </w:t>
      </w:r>
      <w:r w:rsidRPr="008425DA">
        <w:rPr>
          <w:rFonts w:ascii="Trebuchet MS" w:hAnsi="Trebuchet MS"/>
          <w:sz w:val="22"/>
        </w:rPr>
        <w:t>При неизпълнение, включително отказ за изпълнение на задълженията за гаранционна поддръжка, ИЗПЪЛНИТЕЛЯТ дължи на ВЪЗЛОЖИТЕЛЯ неустойка в размер на 5% (пет на сто) от общата стойност на Договора</w:t>
      </w:r>
      <w:r>
        <w:rPr>
          <w:rFonts w:ascii="Trebuchet MS" w:hAnsi="Trebuchet MS"/>
          <w:sz w:val="22"/>
        </w:rPr>
        <w:t>, за всеки отделен случай.</w:t>
      </w:r>
    </w:p>
    <w:p w14:paraId="7A01A98D" w14:textId="3368C1F8" w:rsidR="005C342B" w:rsidRDefault="008425DA" w:rsidP="00C33C52">
      <w:pPr>
        <w:pStyle w:val="ListParagraph"/>
        <w:numPr>
          <w:ilvl w:val="0"/>
          <w:numId w:val="4"/>
        </w:numPr>
        <w:spacing w:before="0" w:line="276" w:lineRule="auto"/>
        <w:ind w:left="0" w:firstLine="0"/>
        <w:contextualSpacing w:val="0"/>
        <w:rPr>
          <w:rFonts w:ascii="Trebuchet MS" w:hAnsi="Trebuchet MS"/>
          <w:sz w:val="22"/>
        </w:rPr>
      </w:pPr>
      <w:r w:rsidRPr="008425DA">
        <w:rPr>
          <w:rFonts w:ascii="Trebuchet MS" w:hAnsi="Trebuchet MS"/>
          <w:sz w:val="22"/>
        </w:rPr>
        <w:t>ВЪЗЛОЖИТЕЛЯТ може да претендира обезщетение за нанесени вреди и пропуснати ползи по общия ред, независимо от начислените неустойки</w:t>
      </w:r>
      <w:r w:rsidR="005C342B">
        <w:rPr>
          <w:rFonts w:ascii="Trebuchet MS" w:hAnsi="Trebuchet MS"/>
          <w:sz w:val="22"/>
        </w:rPr>
        <w:t xml:space="preserve">. </w:t>
      </w:r>
    </w:p>
    <w:p w14:paraId="2CD28E38" w14:textId="090CF709" w:rsidR="005C342B" w:rsidRDefault="008425DA" w:rsidP="008425DA">
      <w:pPr>
        <w:pStyle w:val="ListParagraph"/>
        <w:numPr>
          <w:ilvl w:val="0"/>
          <w:numId w:val="4"/>
        </w:numPr>
        <w:spacing w:before="0" w:line="276" w:lineRule="auto"/>
        <w:ind w:left="0" w:firstLine="0"/>
        <w:contextualSpacing w:val="0"/>
        <w:rPr>
          <w:rFonts w:ascii="Trebuchet MS" w:hAnsi="Trebuchet MS"/>
          <w:sz w:val="22"/>
        </w:rPr>
      </w:pPr>
      <w:r w:rsidRPr="008425DA">
        <w:rPr>
          <w:rFonts w:ascii="Trebuchet MS" w:hAnsi="Trebuchet MS"/>
          <w:sz w:val="22"/>
        </w:rPr>
        <w:t>Неустойките се заплащат незабавно при поискване от ВЪЗЛОЖИТЕЛЯ</w:t>
      </w:r>
      <w:r w:rsidR="005C342B">
        <w:rPr>
          <w:rFonts w:ascii="Trebuchet MS" w:hAnsi="Trebuchet MS"/>
          <w:sz w:val="22"/>
        </w:rPr>
        <w:t xml:space="preserve">. </w:t>
      </w:r>
    </w:p>
    <w:p w14:paraId="622FEC13" w14:textId="77777777" w:rsidR="005A67CD" w:rsidRPr="001358F1" w:rsidRDefault="005A67CD" w:rsidP="000B25EF">
      <w:pPr>
        <w:pStyle w:val="Heading1"/>
        <w:spacing w:before="240" w:line="240" w:lineRule="auto"/>
        <w:ind w:left="714" w:hanging="357"/>
      </w:pPr>
      <w:r w:rsidRPr="001358F1">
        <w:t>ДОПЪЛНИТЕЛНИ РАЗПОРЕДБИ</w:t>
      </w:r>
    </w:p>
    <w:p w14:paraId="638083B8"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bookmarkStart w:id="5" w:name="_Hlk480979695"/>
      <w:r w:rsidRPr="005A67CD">
        <w:rPr>
          <w:rFonts w:ascii="Trebuchet MS" w:hAnsi="Trebuchet MS"/>
          <w:sz w:val="22"/>
        </w:rPr>
        <w:t>Всички изменения и допълнения на настоящия договор се извършват в писмена форма, при наличието на съгласие на Страните по него и при спазване разпоредбите на ЗОП</w:t>
      </w:r>
      <w:bookmarkEnd w:id="5"/>
      <w:r w:rsidRPr="005A67CD">
        <w:rPr>
          <w:rFonts w:ascii="Trebuchet MS" w:hAnsi="Trebuchet MS"/>
          <w:sz w:val="22"/>
        </w:rPr>
        <w:t>.</w:t>
      </w:r>
    </w:p>
    <w:p w14:paraId="544A1C7C"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 xml:space="preserve">(1) Всички съобщения и уведомления между страните по този договор се извършват в писмена форма и ще се считат за валидни, ако са отправени от упълномощените за това лица. </w:t>
      </w:r>
    </w:p>
    <w:p w14:paraId="3A339771"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 xml:space="preserve">(2) Писмената форма се счита за спазена и когато съобщенията и уведомленията са отправени по факс, електронна поща или чрез лицензирани/регистрирани пощенски оператори. </w:t>
      </w:r>
    </w:p>
    <w:p w14:paraId="68458E15"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Адресите за кореспонденция на страните по договора са, както следва:</w:t>
      </w:r>
    </w:p>
    <w:p w14:paraId="4F68B922" w14:textId="77777777" w:rsidR="005A67CD" w:rsidRPr="005A67CD" w:rsidRDefault="005A67CD" w:rsidP="00C33C52">
      <w:pPr>
        <w:pStyle w:val="ListParagraph"/>
        <w:numPr>
          <w:ilvl w:val="0"/>
          <w:numId w:val="15"/>
        </w:numPr>
        <w:spacing w:before="0" w:line="276" w:lineRule="auto"/>
        <w:contextualSpacing w:val="0"/>
        <w:rPr>
          <w:rFonts w:ascii="Trebuchet MS" w:hAnsi="Trebuchet MS"/>
          <w:sz w:val="22"/>
        </w:rPr>
      </w:pPr>
      <w:r w:rsidRPr="005A67CD">
        <w:rPr>
          <w:rFonts w:ascii="Trebuchet MS" w:hAnsi="Trebuchet MS"/>
          <w:sz w:val="22"/>
        </w:rPr>
        <w:t>на ВЪЗЛОЖИТЕЛЯ:</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4"/>
        <w:gridCol w:w="5098"/>
      </w:tblGrid>
      <w:tr w:rsidR="005A67CD" w:rsidRPr="005A67CD" w14:paraId="0BCB078A" w14:textId="77777777" w:rsidTr="005A67CD">
        <w:tc>
          <w:tcPr>
            <w:tcW w:w="3964" w:type="dxa"/>
          </w:tcPr>
          <w:p w14:paraId="7F9330B4" w14:textId="77777777" w:rsidR="005A67CD" w:rsidRPr="005A67CD" w:rsidRDefault="005A67CD" w:rsidP="005A67CD">
            <w:pPr>
              <w:spacing w:before="60" w:after="60"/>
            </w:pPr>
            <w:r w:rsidRPr="005A67CD">
              <w:t xml:space="preserve">Упълномощен/-и представител/-ли: </w:t>
            </w:r>
          </w:p>
        </w:tc>
        <w:tc>
          <w:tcPr>
            <w:tcW w:w="5098" w:type="dxa"/>
          </w:tcPr>
          <w:p w14:paraId="4CC0640C" w14:textId="77777777" w:rsidR="005A67CD" w:rsidRPr="005A67CD" w:rsidRDefault="005A67CD" w:rsidP="005A67CD">
            <w:pPr>
              <w:spacing w:before="60" w:after="60"/>
            </w:pPr>
          </w:p>
        </w:tc>
      </w:tr>
      <w:tr w:rsidR="005A67CD" w:rsidRPr="005A67CD" w14:paraId="0BB4BAB1" w14:textId="77777777" w:rsidTr="005A67CD">
        <w:tc>
          <w:tcPr>
            <w:tcW w:w="3964" w:type="dxa"/>
          </w:tcPr>
          <w:p w14:paraId="06ECF12F" w14:textId="77777777" w:rsidR="005A67CD" w:rsidRPr="005A67CD" w:rsidRDefault="005A67CD" w:rsidP="005A67CD">
            <w:pPr>
              <w:spacing w:before="60" w:after="60"/>
            </w:pPr>
            <w:r w:rsidRPr="005A67CD">
              <w:lastRenderedPageBreak/>
              <w:t xml:space="preserve">Адрес за контакти: </w:t>
            </w:r>
          </w:p>
        </w:tc>
        <w:tc>
          <w:tcPr>
            <w:tcW w:w="5098" w:type="dxa"/>
          </w:tcPr>
          <w:p w14:paraId="4AED4674" w14:textId="77777777" w:rsidR="005A67CD" w:rsidRPr="005A67CD" w:rsidRDefault="005A67CD" w:rsidP="005A67CD">
            <w:pPr>
              <w:spacing w:before="60" w:after="60"/>
            </w:pPr>
          </w:p>
        </w:tc>
      </w:tr>
      <w:tr w:rsidR="005A67CD" w:rsidRPr="005A67CD" w14:paraId="72DB82B7" w14:textId="77777777" w:rsidTr="005A67CD">
        <w:tc>
          <w:tcPr>
            <w:tcW w:w="3964" w:type="dxa"/>
          </w:tcPr>
          <w:p w14:paraId="2F6AD704" w14:textId="77777777" w:rsidR="005A67CD" w:rsidRPr="005A67CD" w:rsidRDefault="005A67CD" w:rsidP="005A67CD">
            <w:pPr>
              <w:spacing w:before="60" w:after="60"/>
            </w:pPr>
            <w:r w:rsidRPr="005A67CD">
              <w:t xml:space="preserve">Тел.: </w:t>
            </w:r>
          </w:p>
        </w:tc>
        <w:tc>
          <w:tcPr>
            <w:tcW w:w="5098" w:type="dxa"/>
          </w:tcPr>
          <w:p w14:paraId="30C78F91" w14:textId="77777777" w:rsidR="005A67CD" w:rsidRPr="005A67CD" w:rsidRDefault="005A67CD" w:rsidP="005A67CD">
            <w:pPr>
              <w:spacing w:before="60" w:after="60"/>
            </w:pPr>
          </w:p>
        </w:tc>
      </w:tr>
      <w:tr w:rsidR="005A67CD" w:rsidRPr="005A67CD" w14:paraId="2513B3F2" w14:textId="77777777" w:rsidTr="005A67CD">
        <w:tc>
          <w:tcPr>
            <w:tcW w:w="3964" w:type="dxa"/>
          </w:tcPr>
          <w:p w14:paraId="6A32ACE6" w14:textId="77777777" w:rsidR="005A67CD" w:rsidRPr="005A67CD" w:rsidRDefault="005A67CD" w:rsidP="005A67CD">
            <w:pPr>
              <w:spacing w:before="60" w:after="60"/>
            </w:pPr>
            <w:r w:rsidRPr="005A67CD">
              <w:t>Факс:</w:t>
            </w:r>
          </w:p>
        </w:tc>
        <w:tc>
          <w:tcPr>
            <w:tcW w:w="5098" w:type="dxa"/>
          </w:tcPr>
          <w:p w14:paraId="351FEEAA" w14:textId="77777777" w:rsidR="005A67CD" w:rsidRPr="005A67CD" w:rsidRDefault="005A67CD" w:rsidP="005A67CD">
            <w:pPr>
              <w:spacing w:before="60" w:after="60"/>
              <w:rPr>
                <w:lang w:val="ru-RU"/>
              </w:rPr>
            </w:pPr>
          </w:p>
        </w:tc>
      </w:tr>
      <w:tr w:rsidR="005A67CD" w:rsidRPr="005A67CD" w14:paraId="210428FE" w14:textId="77777777" w:rsidTr="005A67CD">
        <w:tc>
          <w:tcPr>
            <w:tcW w:w="3964" w:type="dxa"/>
          </w:tcPr>
          <w:p w14:paraId="7FEB09A0" w14:textId="77777777" w:rsidR="005A67CD" w:rsidRPr="005A67CD" w:rsidRDefault="005A67CD" w:rsidP="005A67CD">
            <w:pPr>
              <w:spacing w:before="60" w:after="60"/>
              <w:rPr>
                <w:lang w:val="ru-RU"/>
              </w:rPr>
            </w:pPr>
            <w:r w:rsidRPr="005A67CD">
              <w:t xml:space="preserve">Адрес на електронна поща: </w:t>
            </w:r>
            <w:r w:rsidRPr="005A67CD">
              <w:tab/>
            </w:r>
          </w:p>
        </w:tc>
        <w:tc>
          <w:tcPr>
            <w:tcW w:w="5098" w:type="dxa"/>
          </w:tcPr>
          <w:p w14:paraId="76DD4099" w14:textId="77777777" w:rsidR="005A67CD" w:rsidRPr="005A67CD" w:rsidRDefault="005A67CD" w:rsidP="005A67CD">
            <w:pPr>
              <w:spacing w:before="60" w:after="60"/>
            </w:pPr>
          </w:p>
        </w:tc>
      </w:tr>
    </w:tbl>
    <w:p w14:paraId="37A5520B" w14:textId="77777777" w:rsidR="005A67CD" w:rsidRPr="005A67CD" w:rsidRDefault="005A67CD" w:rsidP="00C33C52">
      <w:pPr>
        <w:pStyle w:val="ListParagraph"/>
        <w:numPr>
          <w:ilvl w:val="0"/>
          <w:numId w:val="15"/>
        </w:numPr>
        <w:spacing w:before="0" w:line="276" w:lineRule="auto"/>
        <w:contextualSpacing w:val="0"/>
        <w:rPr>
          <w:rFonts w:ascii="Trebuchet MS" w:hAnsi="Trebuchet MS"/>
          <w:sz w:val="22"/>
        </w:rPr>
      </w:pPr>
      <w:r w:rsidRPr="005A67CD">
        <w:rPr>
          <w:rFonts w:ascii="Trebuchet MS" w:hAnsi="Trebuchet MS"/>
          <w:sz w:val="22"/>
        </w:rPr>
        <w:t>на ИЗПЪЛНИТЕЛЯ:</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06"/>
        <w:gridCol w:w="4956"/>
      </w:tblGrid>
      <w:tr w:rsidR="005A67CD" w:rsidRPr="005A67CD" w14:paraId="13E00763" w14:textId="77777777" w:rsidTr="005A67CD">
        <w:tc>
          <w:tcPr>
            <w:tcW w:w="4106" w:type="dxa"/>
          </w:tcPr>
          <w:p w14:paraId="5C494B8F" w14:textId="77777777" w:rsidR="005A67CD" w:rsidRPr="005A67CD" w:rsidRDefault="005A67CD" w:rsidP="005A67CD">
            <w:pPr>
              <w:spacing w:before="60" w:after="60"/>
            </w:pPr>
            <w:r w:rsidRPr="005A67CD">
              <w:t xml:space="preserve">Упълномощен/-и представител/-ли: </w:t>
            </w:r>
          </w:p>
        </w:tc>
        <w:tc>
          <w:tcPr>
            <w:tcW w:w="4956" w:type="dxa"/>
          </w:tcPr>
          <w:p w14:paraId="02E48572" w14:textId="77777777" w:rsidR="005A67CD" w:rsidRPr="005A67CD" w:rsidRDefault="005A67CD" w:rsidP="005A67CD">
            <w:pPr>
              <w:spacing w:before="60" w:after="60"/>
            </w:pPr>
          </w:p>
        </w:tc>
      </w:tr>
      <w:tr w:rsidR="005A67CD" w:rsidRPr="005A67CD" w14:paraId="2984F345" w14:textId="77777777" w:rsidTr="005A67CD">
        <w:tc>
          <w:tcPr>
            <w:tcW w:w="4106" w:type="dxa"/>
          </w:tcPr>
          <w:p w14:paraId="14881173" w14:textId="77777777" w:rsidR="005A67CD" w:rsidRPr="005A67CD" w:rsidRDefault="005A67CD" w:rsidP="005A67CD">
            <w:pPr>
              <w:spacing w:before="60" w:after="60"/>
              <w:rPr>
                <w:lang w:val="ru-RU"/>
              </w:rPr>
            </w:pPr>
            <w:r w:rsidRPr="005A67CD">
              <w:t>Адрес за контакти:</w:t>
            </w:r>
          </w:p>
        </w:tc>
        <w:tc>
          <w:tcPr>
            <w:tcW w:w="4956" w:type="dxa"/>
          </w:tcPr>
          <w:p w14:paraId="431220E6" w14:textId="77777777" w:rsidR="005A67CD" w:rsidRPr="005A67CD" w:rsidRDefault="005A67CD" w:rsidP="005A67CD">
            <w:pPr>
              <w:spacing w:before="60" w:after="60"/>
            </w:pPr>
          </w:p>
        </w:tc>
      </w:tr>
      <w:tr w:rsidR="005A67CD" w:rsidRPr="005A67CD" w14:paraId="070FAFCC" w14:textId="77777777" w:rsidTr="005A67CD">
        <w:tc>
          <w:tcPr>
            <w:tcW w:w="4106" w:type="dxa"/>
          </w:tcPr>
          <w:p w14:paraId="6C755E21" w14:textId="77777777" w:rsidR="005A67CD" w:rsidRPr="005A67CD" w:rsidRDefault="005A67CD" w:rsidP="005A67CD">
            <w:pPr>
              <w:spacing w:before="60" w:after="60"/>
            </w:pPr>
            <w:r w:rsidRPr="005A67CD">
              <w:t>Тел.:</w:t>
            </w:r>
          </w:p>
        </w:tc>
        <w:tc>
          <w:tcPr>
            <w:tcW w:w="4956" w:type="dxa"/>
          </w:tcPr>
          <w:p w14:paraId="6DA8FD70" w14:textId="77777777" w:rsidR="005A67CD" w:rsidRPr="005A67CD" w:rsidRDefault="005A67CD" w:rsidP="005A67CD">
            <w:pPr>
              <w:spacing w:before="60" w:after="60"/>
            </w:pPr>
          </w:p>
        </w:tc>
      </w:tr>
      <w:tr w:rsidR="005A67CD" w:rsidRPr="005A67CD" w14:paraId="1D4F796B" w14:textId="77777777" w:rsidTr="005A67CD">
        <w:tc>
          <w:tcPr>
            <w:tcW w:w="4106" w:type="dxa"/>
          </w:tcPr>
          <w:p w14:paraId="7FD7CD31" w14:textId="77777777" w:rsidR="005A67CD" w:rsidRPr="005A67CD" w:rsidRDefault="005A67CD" w:rsidP="005A67CD">
            <w:pPr>
              <w:spacing w:before="60" w:after="60"/>
            </w:pPr>
            <w:r w:rsidRPr="005A67CD">
              <w:t>Факс:</w:t>
            </w:r>
          </w:p>
        </w:tc>
        <w:tc>
          <w:tcPr>
            <w:tcW w:w="4956" w:type="dxa"/>
          </w:tcPr>
          <w:p w14:paraId="14E7D7D3" w14:textId="77777777" w:rsidR="005A67CD" w:rsidRPr="005A67CD" w:rsidRDefault="005A67CD" w:rsidP="005A67CD">
            <w:pPr>
              <w:spacing w:before="60" w:after="60"/>
            </w:pPr>
          </w:p>
        </w:tc>
      </w:tr>
      <w:tr w:rsidR="005A67CD" w:rsidRPr="005A67CD" w14:paraId="11128680" w14:textId="77777777" w:rsidTr="005A67CD">
        <w:tc>
          <w:tcPr>
            <w:tcW w:w="4106" w:type="dxa"/>
          </w:tcPr>
          <w:p w14:paraId="0CF1C774" w14:textId="77777777" w:rsidR="005A67CD" w:rsidRPr="005A67CD" w:rsidRDefault="005A67CD" w:rsidP="005A67CD">
            <w:pPr>
              <w:spacing w:before="60" w:after="60"/>
              <w:rPr>
                <w:lang w:val="ru-RU"/>
              </w:rPr>
            </w:pPr>
            <w:r w:rsidRPr="005A67CD">
              <w:t>Адрес на електронна поща:</w:t>
            </w:r>
          </w:p>
        </w:tc>
        <w:tc>
          <w:tcPr>
            <w:tcW w:w="4956" w:type="dxa"/>
          </w:tcPr>
          <w:p w14:paraId="327D6EDB" w14:textId="77777777" w:rsidR="005A67CD" w:rsidRPr="005A67CD" w:rsidRDefault="005A67CD" w:rsidP="005A67CD">
            <w:pPr>
              <w:spacing w:before="60" w:after="60"/>
            </w:pPr>
          </w:p>
        </w:tc>
      </w:tr>
    </w:tbl>
    <w:p w14:paraId="0EBEA628"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 xml:space="preserve">(2) При промяна на посочените данни всяка от страните е длъжна да уведоми другата незабавно. </w:t>
      </w:r>
    </w:p>
    <w:p w14:paraId="42F91536"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(3) В случай, че някоя от страните не изпълни задълженията си за уведомяване, съобщенията и уведомленията изпратени на известния адрес, ще се считат за надлежно изпратени и получени.</w:t>
      </w:r>
    </w:p>
    <w:p w14:paraId="68AF99CC"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(4) За дата на съобщението или уведомлението се счита:</w:t>
      </w:r>
    </w:p>
    <w:p w14:paraId="33AC1781" w14:textId="77777777" w:rsidR="005A67CD" w:rsidRPr="005A67CD" w:rsidRDefault="005A67CD" w:rsidP="00C33C52">
      <w:pPr>
        <w:pStyle w:val="ListParagraph"/>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предаването – при лично предаване на уведомлението;</w:t>
      </w:r>
    </w:p>
    <w:p w14:paraId="6C0E7505" w14:textId="77777777" w:rsidR="005A67CD" w:rsidRPr="005A67CD" w:rsidRDefault="005A67CD" w:rsidP="00C33C52">
      <w:pPr>
        <w:pStyle w:val="ListParagraph"/>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пощенското клеймо на обратната разписка – при изпращане по пощата;</w:t>
      </w:r>
    </w:p>
    <w:p w14:paraId="01AC33C3" w14:textId="77777777" w:rsidR="005A67CD" w:rsidRPr="005A67CD" w:rsidRDefault="005A67CD" w:rsidP="00C33C52">
      <w:pPr>
        <w:pStyle w:val="ListParagraph"/>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доставка, отбелязана върху куриерската разписка – при изпращане по куриер;</w:t>
      </w:r>
    </w:p>
    <w:p w14:paraId="464A6587" w14:textId="77777777" w:rsidR="005A67CD" w:rsidRPr="005A67CD" w:rsidRDefault="005A67CD" w:rsidP="00C33C52">
      <w:pPr>
        <w:pStyle w:val="ListParagraph"/>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приемането – при изпращане по факс;</w:t>
      </w:r>
    </w:p>
    <w:p w14:paraId="2F25D3E6" w14:textId="77777777" w:rsidR="005A67CD" w:rsidRPr="005A67CD" w:rsidRDefault="005A67CD" w:rsidP="00C33C52">
      <w:pPr>
        <w:pStyle w:val="ListParagraph"/>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постъпването му в посочената от адресата информационна система (адрес на електронна поща) - при изпращане по електронна поща.</w:t>
      </w:r>
    </w:p>
    <w:p w14:paraId="593EDF97" w14:textId="77777777" w:rsidR="005A67CD" w:rsidRPr="000B25EF"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0B25EF">
        <w:rPr>
          <w:rFonts w:ascii="Trebuchet MS" w:hAnsi="Trebuchet MS"/>
          <w:sz w:val="22"/>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по-горе адреси за кореспонденция покана за преговори с посочване на дата, час и място за преговори.</w:t>
      </w:r>
    </w:p>
    <w:p w14:paraId="5C14972B" w14:textId="77777777" w:rsidR="005A67CD" w:rsidRPr="000B25EF" w:rsidRDefault="005A67CD" w:rsidP="000B25EF">
      <w:pPr>
        <w:pStyle w:val="ListParagraph"/>
        <w:spacing w:before="0" w:line="276" w:lineRule="auto"/>
        <w:ind w:left="0"/>
        <w:contextualSpacing w:val="0"/>
        <w:rPr>
          <w:rFonts w:ascii="Trebuchet MS" w:hAnsi="Trebuchet MS"/>
          <w:sz w:val="22"/>
        </w:rPr>
      </w:pPr>
      <w:r w:rsidRPr="000B25EF">
        <w:rPr>
          <w:rFonts w:ascii="Trebuchet MS" w:hAnsi="Trebuchet MS"/>
          <w:sz w:val="22"/>
        </w:rPr>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w:t>
      </w:r>
      <w:r w:rsidRPr="000B25EF">
        <w:rPr>
          <w:rFonts w:ascii="Trebuchet MS" w:hAnsi="Trebuchet MS"/>
          <w:sz w:val="22"/>
        </w:rPr>
        <w:lastRenderedPageBreak/>
        <w:t>прекратяване ще бъдат отнасяни за разглеждане и решаване от компетентния съд на Република България по реда на ГПК.</w:t>
      </w:r>
    </w:p>
    <w:p w14:paraId="1CF83B5E" w14:textId="77777777" w:rsidR="005A67CD" w:rsidRPr="000B25EF"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0B25EF">
        <w:rPr>
          <w:rFonts w:ascii="Trebuchet MS" w:hAnsi="Trebuchet MS"/>
          <w:sz w:val="22"/>
        </w:rPr>
        <w:t>За неуредените от настоящия договор въпроси се прилага българското законодателство.</w:t>
      </w:r>
    </w:p>
    <w:p w14:paraId="7A0A4A74" w14:textId="194B87D5" w:rsid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0B25EF">
        <w:rPr>
          <w:rFonts w:ascii="Trebuchet MS" w:hAnsi="Trebuchet MS"/>
          <w:sz w:val="22"/>
        </w:rPr>
        <w:t>Неразделна част от този договор са:</w:t>
      </w:r>
    </w:p>
    <w:p w14:paraId="4C123392" w14:textId="77777777" w:rsidR="000B25EF" w:rsidRPr="000B25EF" w:rsidRDefault="000B25EF" w:rsidP="00C33C52">
      <w:pPr>
        <w:pStyle w:val="ListParagraph"/>
        <w:numPr>
          <w:ilvl w:val="0"/>
          <w:numId w:val="17"/>
        </w:numPr>
        <w:spacing w:before="0" w:line="276" w:lineRule="auto"/>
        <w:contextualSpacing w:val="0"/>
        <w:rPr>
          <w:rFonts w:ascii="Trebuchet MS" w:hAnsi="Trebuchet MS"/>
          <w:sz w:val="22"/>
        </w:rPr>
      </w:pPr>
      <w:r w:rsidRPr="000B25EF">
        <w:rPr>
          <w:rFonts w:ascii="Trebuchet MS" w:hAnsi="Trebuchet MS"/>
          <w:b/>
          <w:sz w:val="22"/>
        </w:rPr>
        <w:t>Приложение № 1</w:t>
      </w:r>
      <w:r w:rsidRPr="000B25EF">
        <w:rPr>
          <w:rFonts w:ascii="Trebuchet MS" w:hAnsi="Trebuchet MS"/>
          <w:sz w:val="22"/>
        </w:rPr>
        <w:t xml:space="preserve"> – Технически спецификации на ВЪЗЛОЖИТЕЛЯ;</w:t>
      </w:r>
    </w:p>
    <w:p w14:paraId="715154D5" w14:textId="3D814658" w:rsidR="000B25EF" w:rsidRDefault="000B25EF" w:rsidP="00C33C52">
      <w:pPr>
        <w:pStyle w:val="ListParagraph"/>
        <w:numPr>
          <w:ilvl w:val="0"/>
          <w:numId w:val="17"/>
        </w:numPr>
        <w:spacing w:before="0" w:line="276" w:lineRule="auto"/>
        <w:contextualSpacing w:val="0"/>
        <w:rPr>
          <w:rFonts w:ascii="Trebuchet MS" w:hAnsi="Trebuchet MS"/>
          <w:sz w:val="22"/>
        </w:rPr>
      </w:pPr>
      <w:r w:rsidRPr="000B25EF">
        <w:rPr>
          <w:rFonts w:ascii="Trebuchet MS" w:hAnsi="Trebuchet MS"/>
          <w:b/>
          <w:sz w:val="22"/>
        </w:rPr>
        <w:t>Приложение № 2</w:t>
      </w:r>
      <w:r w:rsidRPr="000B25EF">
        <w:rPr>
          <w:rFonts w:ascii="Trebuchet MS" w:hAnsi="Trebuchet MS"/>
          <w:sz w:val="22"/>
        </w:rPr>
        <w:t xml:space="preserve"> – </w:t>
      </w:r>
      <w:r w:rsidR="00F03DD4">
        <w:rPr>
          <w:rFonts w:ascii="Trebuchet MS" w:hAnsi="Trebuchet MS"/>
          <w:sz w:val="22"/>
        </w:rPr>
        <w:t xml:space="preserve">Предложение за изпълнение </w:t>
      </w:r>
      <w:r w:rsidR="00931477" w:rsidRPr="000B25EF">
        <w:rPr>
          <w:rFonts w:ascii="Trebuchet MS" w:hAnsi="Trebuchet MS"/>
          <w:sz w:val="22"/>
        </w:rPr>
        <w:t>на ИЗПЪЛНИТЕЛЯ</w:t>
      </w:r>
      <w:r w:rsidRPr="000B25EF">
        <w:rPr>
          <w:rFonts w:ascii="Trebuchet MS" w:hAnsi="Trebuchet MS"/>
          <w:sz w:val="22"/>
        </w:rPr>
        <w:t>;</w:t>
      </w:r>
    </w:p>
    <w:p w14:paraId="7A4B5B78" w14:textId="036C666E" w:rsidR="00931477" w:rsidRPr="000B25EF" w:rsidRDefault="00931477" w:rsidP="00C33C52">
      <w:pPr>
        <w:pStyle w:val="ListParagraph"/>
        <w:numPr>
          <w:ilvl w:val="0"/>
          <w:numId w:val="17"/>
        </w:numPr>
        <w:spacing w:before="0" w:line="276" w:lineRule="auto"/>
        <w:contextualSpacing w:val="0"/>
        <w:rPr>
          <w:rFonts w:ascii="Trebuchet MS" w:hAnsi="Trebuchet MS"/>
          <w:sz w:val="22"/>
        </w:rPr>
      </w:pPr>
      <w:r w:rsidRPr="000B25EF">
        <w:rPr>
          <w:rFonts w:ascii="Trebuchet MS" w:hAnsi="Trebuchet MS"/>
          <w:b/>
          <w:sz w:val="22"/>
        </w:rPr>
        <w:t xml:space="preserve">Приложение № </w:t>
      </w:r>
      <w:r w:rsidRPr="00931477">
        <w:rPr>
          <w:rFonts w:ascii="Trebuchet MS" w:hAnsi="Trebuchet MS"/>
          <w:b/>
          <w:sz w:val="22"/>
        </w:rPr>
        <w:t>3</w:t>
      </w:r>
      <w:r>
        <w:rPr>
          <w:rFonts w:ascii="Trebuchet MS" w:hAnsi="Trebuchet MS"/>
          <w:sz w:val="22"/>
        </w:rPr>
        <w:t xml:space="preserve"> - </w:t>
      </w:r>
      <w:r w:rsidRPr="006B3FC3">
        <w:rPr>
          <w:rFonts w:ascii="Trebuchet MS" w:hAnsi="Trebuchet MS"/>
          <w:sz w:val="22"/>
        </w:rPr>
        <w:t>Ценово предложение</w:t>
      </w:r>
      <w:r w:rsidRPr="00931477">
        <w:rPr>
          <w:rFonts w:ascii="Trebuchet MS" w:hAnsi="Trebuchet MS"/>
          <w:sz w:val="22"/>
        </w:rPr>
        <w:t xml:space="preserve"> </w:t>
      </w:r>
      <w:r w:rsidRPr="000B25EF">
        <w:rPr>
          <w:rFonts w:ascii="Trebuchet MS" w:hAnsi="Trebuchet MS"/>
          <w:sz w:val="22"/>
        </w:rPr>
        <w:t>на ИЗПЪЛНИТЕЛЯ</w:t>
      </w:r>
      <w:r>
        <w:rPr>
          <w:rFonts w:ascii="Trebuchet MS" w:hAnsi="Trebuchet MS"/>
          <w:sz w:val="22"/>
        </w:rPr>
        <w:t>.</w:t>
      </w:r>
    </w:p>
    <w:p w14:paraId="61D91765" w14:textId="77777777" w:rsidR="000B25EF" w:rsidRPr="000B25EF" w:rsidRDefault="000B25EF" w:rsidP="000B25EF">
      <w:pPr>
        <w:rPr>
          <w:rFonts w:eastAsia="Times New Roman"/>
          <w:bCs/>
          <w:lang w:eastAsia="bg-BG"/>
        </w:rPr>
      </w:pPr>
      <w:r w:rsidRPr="000B25EF">
        <w:rPr>
          <w:rFonts w:eastAsia="Times New Roman"/>
          <w:bCs/>
          <w:lang w:eastAsia="bg-BG"/>
        </w:rPr>
        <w:t>Настоящият договор се състави и подписа в три еднообразни екземпляра – два за ВЪЗЛОЖИТЕЛЯ и един за ИЗПЪЛНИТЕЛЯ.</w:t>
      </w:r>
    </w:p>
    <w:tbl>
      <w:tblPr>
        <w:tblW w:w="0" w:type="auto"/>
        <w:tblLook w:val="01E0" w:firstRow="1" w:lastRow="1" w:firstColumn="1" w:lastColumn="1" w:noHBand="0" w:noVBand="0"/>
      </w:tblPr>
      <w:tblGrid>
        <w:gridCol w:w="4644"/>
        <w:gridCol w:w="4644"/>
      </w:tblGrid>
      <w:tr w:rsidR="000B25EF" w:rsidRPr="000B25EF" w14:paraId="2A21C80C" w14:textId="77777777" w:rsidTr="002069DB">
        <w:tc>
          <w:tcPr>
            <w:tcW w:w="4651" w:type="dxa"/>
          </w:tcPr>
          <w:p w14:paraId="60635AE7" w14:textId="77777777" w:rsidR="000B25EF" w:rsidRPr="000B25EF" w:rsidRDefault="000B25EF" w:rsidP="002069DB">
            <w:pPr>
              <w:jc w:val="center"/>
              <w:rPr>
                <w:rFonts w:cs="Times New Roman"/>
                <w:b/>
              </w:rPr>
            </w:pPr>
          </w:p>
          <w:p w14:paraId="5EA32842" w14:textId="77777777" w:rsidR="000B25EF" w:rsidRPr="000B25EF" w:rsidRDefault="000B25EF" w:rsidP="002069DB">
            <w:pPr>
              <w:jc w:val="center"/>
              <w:rPr>
                <w:rFonts w:cs="Times New Roman"/>
              </w:rPr>
            </w:pPr>
            <w:r w:rsidRPr="000B25EF">
              <w:rPr>
                <w:rFonts w:cs="Times New Roman"/>
                <w:b/>
              </w:rPr>
              <w:t>За ВЪЗЛОЖИТЕЛЯ</w:t>
            </w:r>
            <w:r w:rsidRPr="000B25EF">
              <w:rPr>
                <w:rFonts w:cs="Times New Roman"/>
              </w:rPr>
              <w:t>:</w:t>
            </w:r>
          </w:p>
          <w:p w14:paraId="344C4BBC" w14:textId="77777777" w:rsidR="000B25EF" w:rsidRPr="000B25EF" w:rsidRDefault="000B25EF" w:rsidP="002069DB">
            <w:pPr>
              <w:jc w:val="center"/>
              <w:rPr>
                <w:rFonts w:cs="Times New Roman"/>
              </w:rPr>
            </w:pPr>
          </w:p>
          <w:p w14:paraId="6E024A61" w14:textId="77777777" w:rsidR="000B25EF" w:rsidRPr="000B25EF" w:rsidRDefault="000B25EF" w:rsidP="002069DB">
            <w:pPr>
              <w:jc w:val="center"/>
              <w:rPr>
                <w:rFonts w:cs="Times New Roman"/>
              </w:rPr>
            </w:pPr>
          </w:p>
          <w:p w14:paraId="68EC5855" w14:textId="77777777" w:rsidR="000B25EF" w:rsidRPr="000B25EF" w:rsidRDefault="000B25EF" w:rsidP="002069DB">
            <w:pPr>
              <w:jc w:val="center"/>
              <w:rPr>
                <w:rFonts w:cs="Times New Roman"/>
              </w:rPr>
            </w:pPr>
            <w:r w:rsidRPr="000B25EF">
              <w:rPr>
                <w:rFonts w:cs="Times New Roman"/>
              </w:rPr>
              <w:t>…………………………</w:t>
            </w:r>
          </w:p>
          <w:p w14:paraId="4E05A0B3" w14:textId="77777777" w:rsidR="000B25EF" w:rsidRPr="000B25EF" w:rsidRDefault="000B25EF" w:rsidP="002069DB">
            <w:pPr>
              <w:jc w:val="center"/>
              <w:rPr>
                <w:rFonts w:cs="Times New Roman"/>
              </w:rPr>
            </w:pPr>
          </w:p>
        </w:tc>
        <w:tc>
          <w:tcPr>
            <w:tcW w:w="4651" w:type="dxa"/>
            <w:vAlign w:val="center"/>
          </w:tcPr>
          <w:p w14:paraId="48F2DB7A" w14:textId="77777777" w:rsidR="000B25EF" w:rsidRPr="000B25EF" w:rsidRDefault="000B25EF" w:rsidP="002069DB">
            <w:pPr>
              <w:jc w:val="center"/>
              <w:rPr>
                <w:rFonts w:cs="Times New Roman"/>
                <w:b/>
              </w:rPr>
            </w:pPr>
          </w:p>
          <w:p w14:paraId="27DAB91B" w14:textId="77777777" w:rsidR="000B25EF" w:rsidRPr="000B25EF" w:rsidRDefault="000B25EF" w:rsidP="002069DB">
            <w:pPr>
              <w:jc w:val="center"/>
              <w:rPr>
                <w:rFonts w:cs="Times New Roman"/>
                <w:b/>
              </w:rPr>
            </w:pPr>
            <w:r w:rsidRPr="000B25EF">
              <w:rPr>
                <w:rFonts w:cs="Times New Roman"/>
                <w:b/>
              </w:rPr>
              <w:t>За ИЗПЪЛНИТЕЛЯ</w:t>
            </w:r>
          </w:p>
          <w:p w14:paraId="0CFBF5DC" w14:textId="77777777" w:rsidR="000B25EF" w:rsidRPr="000B25EF" w:rsidRDefault="000B25EF" w:rsidP="002069DB">
            <w:pPr>
              <w:jc w:val="center"/>
              <w:rPr>
                <w:rFonts w:cs="Times New Roman"/>
                <w:b/>
              </w:rPr>
            </w:pPr>
          </w:p>
          <w:p w14:paraId="3913C37A" w14:textId="77777777" w:rsidR="000B25EF" w:rsidRPr="000B25EF" w:rsidRDefault="000B25EF" w:rsidP="002069DB">
            <w:pPr>
              <w:jc w:val="center"/>
              <w:rPr>
                <w:rFonts w:cs="Times New Roman"/>
                <w:b/>
              </w:rPr>
            </w:pPr>
          </w:p>
          <w:p w14:paraId="463EEEE5" w14:textId="77777777" w:rsidR="000B25EF" w:rsidRPr="000B25EF" w:rsidRDefault="000B25EF" w:rsidP="002069DB">
            <w:pPr>
              <w:jc w:val="center"/>
              <w:rPr>
                <w:rFonts w:cs="Times New Roman"/>
              </w:rPr>
            </w:pPr>
            <w:r w:rsidRPr="000B25EF">
              <w:rPr>
                <w:rFonts w:cs="Times New Roman"/>
              </w:rPr>
              <w:t>…………………………</w:t>
            </w:r>
          </w:p>
          <w:p w14:paraId="775F9D48" w14:textId="77777777" w:rsidR="000B25EF" w:rsidRPr="000B25EF" w:rsidRDefault="000B25EF" w:rsidP="002069DB">
            <w:pPr>
              <w:jc w:val="center"/>
              <w:rPr>
                <w:rFonts w:cs="Times New Roman"/>
              </w:rPr>
            </w:pPr>
          </w:p>
        </w:tc>
      </w:tr>
    </w:tbl>
    <w:p w14:paraId="08FF64F1" w14:textId="77777777" w:rsidR="005C342B" w:rsidRPr="005C342B" w:rsidRDefault="005C342B" w:rsidP="005C342B">
      <w:pPr>
        <w:pStyle w:val="ListParagraph"/>
        <w:spacing w:before="0" w:line="276" w:lineRule="auto"/>
        <w:ind w:left="0"/>
        <w:contextualSpacing w:val="0"/>
        <w:rPr>
          <w:rFonts w:ascii="Trebuchet MS" w:hAnsi="Trebuchet MS"/>
          <w:sz w:val="22"/>
        </w:rPr>
      </w:pPr>
    </w:p>
    <w:sectPr w:rsidR="005C342B" w:rsidRPr="005C342B" w:rsidSect="00200177">
      <w:headerReference w:type="default" r:id="rId10"/>
      <w:footerReference w:type="default" r:id="rId11"/>
      <w:headerReference w:type="first" r:id="rId12"/>
      <w:footerReference w:type="first" r:id="rId13"/>
      <w:pgSz w:w="11906" w:h="16838"/>
      <w:pgMar w:top="656" w:right="1417" w:bottom="1135"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2CC9D" w14:textId="77777777" w:rsidR="008E7A50" w:rsidRDefault="008E7A50" w:rsidP="00930953">
      <w:pPr>
        <w:spacing w:before="0" w:after="0" w:line="240" w:lineRule="auto"/>
      </w:pPr>
      <w:r>
        <w:separator/>
      </w:r>
    </w:p>
  </w:endnote>
  <w:endnote w:type="continuationSeparator" w:id="0">
    <w:p w14:paraId="38272CB8" w14:textId="77777777" w:rsidR="008E7A50" w:rsidRDefault="008E7A50" w:rsidP="009309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398950"/>
      <w:docPartObj>
        <w:docPartGallery w:val="Page Numbers (Bottom of Page)"/>
        <w:docPartUnique/>
      </w:docPartObj>
    </w:sdtPr>
    <w:sdtEndPr/>
    <w:sdtContent>
      <w:sdt>
        <w:sdtPr>
          <w:id w:val="-2078270556"/>
          <w:docPartObj>
            <w:docPartGallery w:val="Page Numbers (Top of Page)"/>
            <w:docPartUnique/>
          </w:docPartObj>
        </w:sdtPr>
        <w:sdtEndPr/>
        <w:sdtContent>
          <w:p w14:paraId="7985C8E0" w14:textId="0E548EB2" w:rsidR="008B4062" w:rsidRPr="00930953" w:rsidRDefault="008B4062" w:rsidP="00200177">
            <w:pPr>
              <w:pStyle w:val="Footer"/>
              <w:spacing w:before="0"/>
              <w:ind w:left="-1417"/>
              <w:jc w:val="center"/>
            </w:pPr>
            <w:r>
              <w:rPr>
                <w:noProof/>
                <w:lang w:eastAsia="bg-BG"/>
              </w:rPr>
              <w:drawing>
                <wp:inline distT="0" distB="0" distL="0" distR="0" wp14:anchorId="421A89C4" wp14:editId="677854A8">
                  <wp:extent cx="7547610" cy="179832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B0B1B" w14:textId="1C4FC4C3" w:rsidR="008B4062" w:rsidRDefault="008B4062" w:rsidP="00200177">
    <w:pPr>
      <w:pStyle w:val="Footer"/>
      <w:ind w:left="-1417"/>
    </w:pPr>
    <w:r>
      <w:rPr>
        <w:noProof/>
        <w:lang w:eastAsia="bg-BG"/>
      </w:rPr>
      <w:drawing>
        <wp:inline distT="0" distB="0" distL="0" distR="0" wp14:anchorId="62C638C7" wp14:editId="20093555">
          <wp:extent cx="7547610" cy="179832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351F0" w14:textId="77777777" w:rsidR="008E7A50" w:rsidRDefault="008E7A50" w:rsidP="00930953">
      <w:pPr>
        <w:spacing w:before="0" w:after="0" w:line="240" w:lineRule="auto"/>
      </w:pPr>
      <w:r>
        <w:separator/>
      </w:r>
    </w:p>
  </w:footnote>
  <w:footnote w:type="continuationSeparator" w:id="0">
    <w:p w14:paraId="720976D6" w14:textId="77777777" w:rsidR="008E7A50" w:rsidRDefault="008E7A50" w:rsidP="009309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8E7A" w14:textId="77777777" w:rsidR="008B4062" w:rsidRPr="00AE7043" w:rsidRDefault="008B4062" w:rsidP="00200177">
    <w:pPr>
      <w:pStyle w:val="Header"/>
    </w:pPr>
  </w:p>
  <w:p w14:paraId="299EDEBB" w14:textId="04501169" w:rsidR="008B4062" w:rsidRDefault="008B4062" w:rsidP="00200177">
    <w:pPr>
      <w:pStyle w:val="Header"/>
      <w:spacing w:before="60" w:after="120"/>
      <w:ind w:right="-624"/>
      <w:jc w:val="right"/>
    </w:pPr>
    <w:r w:rsidRPr="00AE7043">
      <w:rPr>
        <w:noProof/>
        <w:lang w:eastAsia="bg-BG"/>
      </w:rPr>
      <mc:AlternateContent>
        <mc:Choice Requires="wps">
          <w:drawing>
            <wp:anchor distT="45720" distB="45720" distL="114300" distR="114300" simplePos="0" relativeHeight="251659264" behindDoc="0" locked="0" layoutInCell="1" allowOverlap="1" wp14:anchorId="2B672BDA" wp14:editId="300A19C5">
              <wp:simplePos x="0" y="0"/>
              <wp:positionH relativeFrom="column">
                <wp:posOffset>-99695</wp:posOffset>
              </wp:positionH>
              <wp:positionV relativeFrom="paragraph">
                <wp:posOffset>51435</wp:posOffset>
              </wp:positionV>
              <wp:extent cx="5937250" cy="410845"/>
              <wp:effectExtent l="12700" t="6985" r="1270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410845"/>
                      </a:xfrm>
                      <a:prstGeom prst="rect">
                        <a:avLst/>
                      </a:prstGeom>
                      <a:solidFill>
                        <a:srgbClr val="FFFFFF"/>
                      </a:solidFill>
                      <a:ln w="9525">
                        <a:solidFill>
                          <a:srgbClr val="FFFFFF"/>
                        </a:solidFill>
                        <a:miter lim="800000"/>
                        <a:headEnd/>
                        <a:tailEnd/>
                      </a:ln>
                    </wps:spPr>
                    <wps:txbx>
                      <w:txbxContent>
                        <w:p w14:paraId="5568B635" w14:textId="77777777" w:rsidR="008B4062" w:rsidRPr="00AE7043" w:rsidRDefault="008B4062" w:rsidP="00200177">
                          <w:pPr>
                            <w:spacing w:before="0" w:after="0" w:line="240" w:lineRule="auto"/>
                            <w:jc w:val="center"/>
                            <w:rPr>
                              <w:sz w:val="14"/>
                              <w:szCs w:val="16"/>
                            </w:rPr>
                          </w:pPr>
                          <w:r w:rsidRPr="00AE7043">
                            <w:rPr>
                              <w:sz w:val="14"/>
                              <w:szCs w:val="16"/>
                            </w:rPr>
                            <w:t xml:space="preserve">Проект </w:t>
                          </w:r>
                          <w:r w:rsidRPr="00AE7043">
                            <w:rPr>
                              <w:rFonts w:eastAsia="Trebuchet MS"/>
                              <w:spacing w:val="-1"/>
                              <w:sz w:val="14"/>
                              <w:szCs w:val="20"/>
                            </w:rPr>
                            <w:t xml:space="preserve">№ 16.5.2.063 </w:t>
                          </w:r>
                          <w:r w:rsidRPr="00AE7043">
                            <w:rPr>
                              <w:sz w:val="14"/>
                              <w:szCs w:val="16"/>
                            </w:rPr>
                            <w:t xml:space="preserve">“Безгранично здраве чрез спорт и сътрудничество – обединени в битката срещу заболяванията“, </w:t>
                          </w:r>
                        </w:p>
                        <w:p w14:paraId="2D22FB14" w14:textId="77777777" w:rsidR="008B4062" w:rsidRDefault="008B4062" w:rsidP="00200177">
                          <w:pPr>
                            <w:spacing w:before="0" w:after="0" w:line="240" w:lineRule="auto"/>
                            <w:jc w:val="center"/>
                            <w:rPr>
                              <w:sz w:val="14"/>
                              <w:szCs w:val="16"/>
                            </w:rPr>
                          </w:pPr>
                          <w:r w:rsidRPr="00AE7043">
                            <w:rPr>
                              <w:sz w:val="14"/>
                              <w:szCs w:val="16"/>
                            </w:rPr>
                            <w:t xml:space="preserve">финансиран по Договор № 47404/03.04.2017 г. по Програма ИНТЕРРЕГ </w:t>
                          </w:r>
                          <w:r w:rsidRPr="00AE7043">
                            <w:rPr>
                              <w:sz w:val="14"/>
                              <w:szCs w:val="16"/>
                              <w:lang w:val="en-US"/>
                            </w:rPr>
                            <w:t>V</w:t>
                          </w:r>
                          <w:r w:rsidRPr="00AE7043">
                            <w:rPr>
                              <w:sz w:val="14"/>
                              <w:szCs w:val="16"/>
                              <w:lang w:val="ru-RU"/>
                            </w:rPr>
                            <w:t>-</w:t>
                          </w:r>
                          <w:r w:rsidRPr="00AE7043">
                            <w:rPr>
                              <w:sz w:val="14"/>
                              <w:szCs w:val="16"/>
                              <w:lang w:val="en-US"/>
                            </w:rPr>
                            <w:t>A</w:t>
                          </w:r>
                          <w:r w:rsidRPr="00AE7043">
                            <w:rPr>
                              <w:sz w:val="14"/>
                              <w:szCs w:val="16"/>
                              <w:lang w:val="ru-RU"/>
                            </w:rPr>
                            <w:t xml:space="preserve"> </w:t>
                          </w:r>
                          <w:r w:rsidRPr="00AE7043">
                            <w:rPr>
                              <w:sz w:val="14"/>
                              <w:szCs w:val="16"/>
                            </w:rPr>
                            <w:t xml:space="preserve">Румъния-България 2014-2020, </w:t>
                          </w:r>
                        </w:p>
                        <w:p w14:paraId="3206F05B" w14:textId="77777777" w:rsidR="008B4062" w:rsidRPr="00AE7043" w:rsidRDefault="008B4062" w:rsidP="00200177">
                          <w:pPr>
                            <w:spacing w:before="0" w:after="0" w:line="240" w:lineRule="auto"/>
                            <w:jc w:val="center"/>
                          </w:pPr>
                          <w:r w:rsidRPr="00AE7043">
                            <w:rPr>
                              <w:sz w:val="14"/>
                              <w:szCs w:val="16"/>
                            </w:rPr>
                            <w:t>съфинансирана от Европейския съюз чрез Европейски фонд за регионално развитие и Националния бюджет на Република България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672BDA" id="_x0000_t202" coordsize="21600,21600" o:spt="202" path="m,l,21600r21600,l21600,xe">
              <v:stroke joinstyle="miter"/>
              <v:path gradientshapeok="t" o:connecttype="rect"/>
            </v:shapetype>
            <v:shape id="Text Box 2" o:spid="_x0000_s1026" type="#_x0000_t202" style="position:absolute;left:0;text-align:left;margin-left:-7.85pt;margin-top:4.05pt;width:467.5pt;height:32.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" strokecolor="white">
              <v:textbox style="mso-fit-shape-to-text:t">
                <w:txbxContent>
                  <w:p w14:paraId="5568B635" w14:textId="77777777" w:rsidR="008B4062" w:rsidRPr="00AE7043" w:rsidRDefault="008B4062" w:rsidP="00200177">
                    <w:pPr>
                      <w:spacing w:before="0" w:after="0" w:line="240" w:lineRule="auto"/>
                      <w:jc w:val="center"/>
                      <w:rPr>
                        <w:sz w:val="14"/>
                        <w:szCs w:val="16"/>
                      </w:rPr>
                    </w:pPr>
                    <w:r w:rsidRPr="00AE7043">
                      <w:rPr>
                        <w:sz w:val="14"/>
                        <w:szCs w:val="16"/>
                      </w:rPr>
                      <w:t xml:space="preserve">Проект </w:t>
                    </w:r>
                    <w:r w:rsidRPr="00AE7043">
                      <w:rPr>
                        <w:rFonts w:eastAsia="Trebuchet MS"/>
                        <w:spacing w:val="-1"/>
                        <w:sz w:val="14"/>
                        <w:szCs w:val="20"/>
                      </w:rPr>
                      <w:t xml:space="preserve">№ 16.5.2.063 </w:t>
                    </w:r>
                    <w:r w:rsidRPr="00AE7043">
                      <w:rPr>
                        <w:sz w:val="14"/>
                        <w:szCs w:val="16"/>
                      </w:rPr>
                      <w:t xml:space="preserve">“Безгранично здраве чрез спорт и сътрудничество – обединени в битката срещу заболяванията“, </w:t>
                    </w:r>
                  </w:p>
                  <w:p w14:paraId="2D22FB14" w14:textId="77777777" w:rsidR="008B4062" w:rsidRDefault="008B4062" w:rsidP="00200177">
                    <w:pPr>
                      <w:spacing w:before="0" w:after="0" w:line="240" w:lineRule="auto"/>
                      <w:jc w:val="center"/>
                      <w:rPr>
                        <w:sz w:val="14"/>
                        <w:szCs w:val="16"/>
                      </w:rPr>
                    </w:pPr>
                    <w:r w:rsidRPr="00AE7043">
                      <w:rPr>
                        <w:sz w:val="14"/>
                        <w:szCs w:val="16"/>
                      </w:rPr>
                      <w:t xml:space="preserve">финансиран по Договор № 47404/03.04.2017 г. по Програма ИНТЕРРЕГ </w:t>
                    </w:r>
                    <w:r w:rsidRPr="00AE7043">
                      <w:rPr>
                        <w:sz w:val="14"/>
                        <w:szCs w:val="16"/>
                        <w:lang w:val="en-US"/>
                      </w:rPr>
                      <w:t>V</w:t>
                    </w:r>
                    <w:r w:rsidRPr="00AE7043">
                      <w:rPr>
                        <w:sz w:val="14"/>
                        <w:szCs w:val="16"/>
                        <w:lang w:val="ru-RU"/>
                      </w:rPr>
                      <w:t>-</w:t>
                    </w:r>
                    <w:r w:rsidRPr="00AE7043">
                      <w:rPr>
                        <w:sz w:val="14"/>
                        <w:szCs w:val="16"/>
                        <w:lang w:val="en-US"/>
                      </w:rPr>
                      <w:t>A</w:t>
                    </w:r>
                    <w:r w:rsidRPr="00AE7043">
                      <w:rPr>
                        <w:sz w:val="14"/>
                        <w:szCs w:val="16"/>
                        <w:lang w:val="ru-RU"/>
                      </w:rPr>
                      <w:t xml:space="preserve"> </w:t>
                    </w:r>
                    <w:r w:rsidRPr="00AE7043">
                      <w:rPr>
                        <w:sz w:val="14"/>
                        <w:szCs w:val="16"/>
                      </w:rPr>
                      <w:t xml:space="preserve">Румъния-България 2014-2020, </w:t>
                    </w:r>
                  </w:p>
                  <w:p w14:paraId="3206F05B" w14:textId="77777777" w:rsidR="008B4062" w:rsidRPr="00AE7043" w:rsidRDefault="008B4062" w:rsidP="00200177">
                    <w:pPr>
                      <w:spacing w:before="0" w:after="0" w:line="240" w:lineRule="auto"/>
                      <w:jc w:val="center"/>
                    </w:pPr>
                    <w:r w:rsidRPr="00AE7043">
                      <w:rPr>
                        <w:sz w:val="14"/>
                        <w:szCs w:val="16"/>
                      </w:rPr>
                      <w:t>съфинансирана от Европейския съюз чрез Европейски фонд за регионално развитие и Националния бюджет на Република България</w:t>
                    </w:r>
                  </w:p>
                </w:txbxContent>
              </v:textbox>
              <w10:wrap type="square"/>
            </v:shape>
          </w:pict>
        </mc:Fallback>
      </mc:AlternateContent>
    </w:r>
    <w:r w:rsidRPr="00AE7043">
      <w:fldChar w:fldCharType="begin"/>
    </w:r>
    <w:r w:rsidRPr="00AE7043">
      <w:instrText xml:space="preserve"> PAGE   \* MERGEFORMAT </w:instrText>
    </w:r>
    <w:r w:rsidRPr="00AE7043">
      <w:fldChar w:fldCharType="separate"/>
    </w:r>
    <w:r w:rsidR="00F47E3A">
      <w:rPr>
        <w:noProof/>
      </w:rPr>
      <w:t>20</w:t>
    </w:r>
    <w:r w:rsidRPr="00AE704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BC4B" w14:textId="57FAC137" w:rsidR="008B4062" w:rsidRDefault="008B4062" w:rsidP="00200177">
    <w:pPr>
      <w:pStyle w:val="Header"/>
      <w:tabs>
        <w:tab w:val="clear" w:pos="4536"/>
        <w:tab w:val="clear" w:pos="9072"/>
      </w:tabs>
      <w:ind w:left="-1417"/>
    </w:pPr>
    <w:r>
      <w:rPr>
        <w:noProof/>
        <w:lang w:eastAsia="bg-BG"/>
      </w:rPr>
      <w:drawing>
        <wp:inline distT="0" distB="0" distL="0" distR="0" wp14:anchorId="7EC0463D" wp14:editId="3531F117">
          <wp:extent cx="7541260" cy="135953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359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357"/>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023D32"/>
    <w:multiLevelType w:val="hybridMultilevel"/>
    <w:tmpl w:val="EBDA8D88"/>
    <w:lvl w:ilvl="0" w:tplc="CCA69F90">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804964"/>
    <w:multiLevelType w:val="hybridMultilevel"/>
    <w:tmpl w:val="0E3C7F02"/>
    <w:lvl w:ilvl="0" w:tplc="FDCAF3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697E03"/>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0763D6C"/>
    <w:multiLevelType w:val="hybridMultilevel"/>
    <w:tmpl w:val="0E3C7F02"/>
    <w:lvl w:ilvl="0" w:tplc="FDCAF3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17D247D"/>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3A6126"/>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27F36E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B596075"/>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67D4448"/>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CE758BB"/>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F0A558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4543778"/>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74B6423"/>
    <w:multiLevelType w:val="hybridMultilevel"/>
    <w:tmpl w:val="0E3C7F02"/>
    <w:lvl w:ilvl="0" w:tplc="FDCAF3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AD11AC8"/>
    <w:multiLevelType w:val="hybridMultilevel"/>
    <w:tmpl w:val="8C286D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CD207D3"/>
    <w:multiLevelType w:val="hybridMultilevel"/>
    <w:tmpl w:val="CEDAF75C"/>
    <w:lvl w:ilvl="0" w:tplc="727C8C44">
      <w:start w:val="1"/>
      <w:numFmt w:val="decimal"/>
      <w:pStyle w:val="Heading3"/>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4925D09"/>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7E72126"/>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24C6518"/>
    <w:multiLevelType w:val="hybridMultilevel"/>
    <w:tmpl w:val="DA20B3FC"/>
    <w:lvl w:ilvl="0" w:tplc="A170F7B8">
      <w:start w:val="1"/>
      <w:numFmt w:val="decimal"/>
      <w:suff w:val="space"/>
      <w:lvlText w:val="Чл. %1."/>
      <w:lvlJc w:val="left"/>
      <w:pPr>
        <w:ind w:left="360" w:hanging="360"/>
      </w:pPr>
      <w:rPr>
        <w:rFonts w:hint="default"/>
        <w:b/>
        <w:sz w:val="24"/>
        <w:szCs w:val="24"/>
      </w:rPr>
    </w:lvl>
    <w:lvl w:ilvl="1" w:tplc="AC3ACEC8">
      <w:start w:val="1"/>
      <w:numFmt w:val="decimal"/>
      <w:lvlText w:val="%2."/>
      <w:lvlJc w:val="left"/>
      <w:pPr>
        <w:ind w:left="1440" w:hanging="360"/>
      </w:pPr>
      <w:rPr>
        <w:rFonts w:hint="default"/>
      </w:rPr>
    </w:lvl>
    <w:lvl w:ilvl="2" w:tplc="40788A62">
      <w:start w:val="1"/>
      <w:numFmt w:val="lowerLetter"/>
      <w:lvlText w:val="%3."/>
      <w:lvlJc w:val="left"/>
      <w:pPr>
        <w:ind w:left="2670" w:hanging="69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463220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6124AC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8E1F5E"/>
    <w:multiLevelType w:val="hybridMultilevel"/>
    <w:tmpl w:val="214A5BB2"/>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15:restartNumberingAfterBreak="0">
    <w:nsid w:val="5E8B53D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1A83D5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2C1567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A46614"/>
    <w:multiLevelType w:val="hybridMultilevel"/>
    <w:tmpl w:val="10F299A0"/>
    <w:lvl w:ilvl="0" w:tplc="27FC6438">
      <w:start w:val="1"/>
      <w:numFmt w:val="decimal"/>
      <w:suff w:val="space"/>
      <w:lvlText w:val="Чл. %1."/>
      <w:lvlJc w:val="left"/>
      <w:pPr>
        <w:ind w:left="36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8530112"/>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979252A"/>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8651CD8"/>
    <w:multiLevelType w:val="hybridMultilevel"/>
    <w:tmpl w:val="48C05B90"/>
    <w:lvl w:ilvl="0" w:tplc="2A009322">
      <w:start w:val="1"/>
      <w:numFmt w:val="upperRoman"/>
      <w:pStyle w:val="Heading1"/>
      <w:suff w:val="space"/>
      <w:lvlText w:val="%1."/>
      <w:lvlJc w:val="left"/>
      <w:pPr>
        <w:ind w:left="72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
  </w:num>
  <w:num w:numId="3">
    <w:abstractNumId w:val="28"/>
  </w:num>
  <w:num w:numId="4">
    <w:abstractNumId w:val="25"/>
  </w:num>
  <w:num w:numId="5">
    <w:abstractNumId w:val="2"/>
  </w:num>
  <w:num w:numId="6">
    <w:abstractNumId w:val="19"/>
  </w:num>
  <w:num w:numId="7">
    <w:abstractNumId w:val="7"/>
  </w:num>
  <w:num w:numId="8">
    <w:abstractNumId w:val="6"/>
  </w:num>
  <w:num w:numId="9">
    <w:abstractNumId w:val="26"/>
  </w:num>
  <w:num w:numId="10">
    <w:abstractNumId w:val="16"/>
  </w:num>
  <w:num w:numId="11">
    <w:abstractNumId w:val="9"/>
  </w:num>
  <w:num w:numId="12">
    <w:abstractNumId w:val="0"/>
  </w:num>
  <w:num w:numId="13">
    <w:abstractNumId w:val="8"/>
  </w:num>
  <w:num w:numId="14">
    <w:abstractNumId w:val="5"/>
  </w:num>
  <w:num w:numId="15">
    <w:abstractNumId w:val="3"/>
  </w:num>
  <w:num w:numId="16">
    <w:abstractNumId w:val="10"/>
  </w:num>
  <w:num w:numId="17">
    <w:abstractNumId w:val="27"/>
  </w:num>
  <w:num w:numId="18">
    <w:abstractNumId w:val="11"/>
  </w:num>
  <w:num w:numId="19">
    <w:abstractNumId w:val="4"/>
  </w:num>
  <w:num w:numId="20">
    <w:abstractNumId w:val="12"/>
  </w:num>
  <w:num w:numId="21">
    <w:abstractNumId w:val="18"/>
  </w:num>
  <w:num w:numId="22">
    <w:abstractNumId w:val="20"/>
  </w:num>
  <w:num w:numId="23">
    <w:abstractNumId w:val="24"/>
  </w:num>
  <w:num w:numId="24">
    <w:abstractNumId w:val="22"/>
  </w:num>
  <w:num w:numId="25">
    <w:abstractNumId w:val="23"/>
  </w:num>
  <w:num w:numId="26">
    <w:abstractNumId w:val="13"/>
  </w:num>
  <w:num w:numId="27">
    <w:abstractNumId w:val="14"/>
  </w:num>
  <w:num w:numId="28">
    <w:abstractNumId w:val="28"/>
  </w:num>
  <w:num w:numId="29">
    <w:abstractNumId w:val="21"/>
  </w:num>
  <w:num w:numId="3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B2E"/>
    <w:rsid w:val="000005B4"/>
    <w:rsid w:val="000033BD"/>
    <w:rsid w:val="0001413C"/>
    <w:rsid w:val="00056B4E"/>
    <w:rsid w:val="00067FD0"/>
    <w:rsid w:val="0007052A"/>
    <w:rsid w:val="00094EB8"/>
    <w:rsid w:val="000B25EF"/>
    <w:rsid w:val="000D7D6B"/>
    <w:rsid w:val="000E450E"/>
    <w:rsid w:val="000E7F68"/>
    <w:rsid w:val="000F3225"/>
    <w:rsid w:val="000F58E3"/>
    <w:rsid w:val="00127F73"/>
    <w:rsid w:val="00132F97"/>
    <w:rsid w:val="00141A82"/>
    <w:rsid w:val="0019760C"/>
    <w:rsid w:val="001C616D"/>
    <w:rsid w:val="001C7D10"/>
    <w:rsid w:val="001D2E9C"/>
    <w:rsid w:val="001E4CCD"/>
    <w:rsid w:val="001F4182"/>
    <w:rsid w:val="00200177"/>
    <w:rsid w:val="002069DB"/>
    <w:rsid w:val="002165A5"/>
    <w:rsid w:val="00230123"/>
    <w:rsid w:val="0024372B"/>
    <w:rsid w:val="00243B0A"/>
    <w:rsid w:val="00260627"/>
    <w:rsid w:val="00275C84"/>
    <w:rsid w:val="0028482D"/>
    <w:rsid w:val="002878DA"/>
    <w:rsid w:val="002E5E6A"/>
    <w:rsid w:val="002F237C"/>
    <w:rsid w:val="0030747E"/>
    <w:rsid w:val="003105BA"/>
    <w:rsid w:val="00322949"/>
    <w:rsid w:val="00325AD3"/>
    <w:rsid w:val="00352AA1"/>
    <w:rsid w:val="0035427E"/>
    <w:rsid w:val="00357470"/>
    <w:rsid w:val="00373B21"/>
    <w:rsid w:val="00381F58"/>
    <w:rsid w:val="003932BC"/>
    <w:rsid w:val="003A7CFD"/>
    <w:rsid w:val="003E0208"/>
    <w:rsid w:val="003E0278"/>
    <w:rsid w:val="003F09A4"/>
    <w:rsid w:val="00403829"/>
    <w:rsid w:val="0041190D"/>
    <w:rsid w:val="004162D0"/>
    <w:rsid w:val="0042504F"/>
    <w:rsid w:val="00454F4F"/>
    <w:rsid w:val="00457596"/>
    <w:rsid w:val="00492013"/>
    <w:rsid w:val="004A6E0D"/>
    <w:rsid w:val="004B0B1D"/>
    <w:rsid w:val="004C3F82"/>
    <w:rsid w:val="004E0B1C"/>
    <w:rsid w:val="004E3BD4"/>
    <w:rsid w:val="004F3E71"/>
    <w:rsid w:val="004F4E33"/>
    <w:rsid w:val="004F6FB7"/>
    <w:rsid w:val="00514D57"/>
    <w:rsid w:val="00516326"/>
    <w:rsid w:val="00550455"/>
    <w:rsid w:val="0055408E"/>
    <w:rsid w:val="005A22B0"/>
    <w:rsid w:val="005A53C5"/>
    <w:rsid w:val="005A67CD"/>
    <w:rsid w:val="005C342B"/>
    <w:rsid w:val="005C4C05"/>
    <w:rsid w:val="005C5B15"/>
    <w:rsid w:val="005C6A52"/>
    <w:rsid w:val="00601204"/>
    <w:rsid w:val="00613AFE"/>
    <w:rsid w:val="00615B86"/>
    <w:rsid w:val="00632F80"/>
    <w:rsid w:val="0064402A"/>
    <w:rsid w:val="00653C40"/>
    <w:rsid w:val="00685D7A"/>
    <w:rsid w:val="006B3FC3"/>
    <w:rsid w:val="006C7E41"/>
    <w:rsid w:val="006E532E"/>
    <w:rsid w:val="007327AF"/>
    <w:rsid w:val="007328AC"/>
    <w:rsid w:val="007402FA"/>
    <w:rsid w:val="007411D5"/>
    <w:rsid w:val="007459DB"/>
    <w:rsid w:val="0075143C"/>
    <w:rsid w:val="00755E71"/>
    <w:rsid w:val="007602E8"/>
    <w:rsid w:val="00790B81"/>
    <w:rsid w:val="007972D4"/>
    <w:rsid w:val="007A6262"/>
    <w:rsid w:val="007B5500"/>
    <w:rsid w:val="00830131"/>
    <w:rsid w:val="00841B4C"/>
    <w:rsid w:val="008425DA"/>
    <w:rsid w:val="008555E6"/>
    <w:rsid w:val="0086619F"/>
    <w:rsid w:val="00872EAC"/>
    <w:rsid w:val="008732B8"/>
    <w:rsid w:val="0089498E"/>
    <w:rsid w:val="0089757E"/>
    <w:rsid w:val="008B13E3"/>
    <w:rsid w:val="008B4062"/>
    <w:rsid w:val="008B7C01"/>
    <w:rsid w:val="008E7A50"/>
    <w:rsid w:val="00900C43"/>
    <w:rsid w:val="00907D05"/>
    <w:rsid w:val="0091134F"/>
    <w:rsid w:val="00917320"/>
    <w:rsid w:val="00920978"/>
    <w:rsid w:val="00930953"/>
    <w:rsid w:val="00931477"/>
    <w:rsid w:val="00943719"/>
    <w:rsid w:val="00984B46"/>
    <w:rsid w:val="00995E3F"/>
    <w:rsid w:val="009C4F98"/>
    <w:rsid w:val="009D2F84"/>
    <w:rsid w:val="009E2F52"/>
    <w:rsid w:val="009E66CD"/>
    <w:rsid w:val="009E75EB"/>
    <w:rsid w:val="00A01219"/>
    <w:rsid w:val="00A23B2E"/>
    <w:rsid w:val="00A35CF2"/>
    <w:rsid w:val="00A36869"/>
    <w:rsid w:val="00A63280"/>
    <w:rsid w:val="00AA1AD9"/>
    <w:rsid w:val="00AB08BD"/>
    <w:rsid w:val="00AB661B"/>
    <w:rsid w:val="00AE541C"/>
    <w:rsid w:val="00B73DF8"/>
    <w:rsid w:val="00B830F3"/>
    <w:rsid w:val="00B83EE5"/>
    <w:rsid w:val="00B93E1B"/>
    <w:rsid w:val="00BA7573"/>
    <w:rsid w:val="00BB2904"/>
    <w:rsid w:val="00BD3876"/>
    <w:rsid w:val="00BD445C"/>
    <w:rsid w:val="00C03590"/>
    <w:rsid w:val="00C1139F"/>
    <w:rsid w:val="00C17451"/>
    <w:rsid w:val="00C33C52"/>
    <w:rsid w:val="00C66E4B"/>
    <w:rsid w:val="00CA1E62"/>
    <w:rsid w:val="00CF1B5C"/>
    <w:rsid w:val="00CF3A9F"/>
    <w:rsid w:val="00D1596B"/>
    <w:rsid w:val="00D33E86"/>
    <w:rsid w:val="00D53785"/>
    <w:rsid w:val="00D62245"/>
    <w:rsid w:val="00D7458E"/>
    <w:rsid w:val="00DA5A3E"/>
    <w:rsid w:val="00DB3606"/>
    <w:rsid w:val="00DC18E7"/>
    <w:rsid w:val="00DD00A9"/>
    <w:rsid w:val="00DE45D0"/>
    <w:rsid w:val="00DF3B04"/>
    <w:rsid w:val="00E175C4"/>
    <w:rsid w:val="00E534D4"/>
    <w:rsid w:val="00E64239"/>
    <w:rsid w:val="00E72D59"/>
    <w:rsid w:val="00E840AA"/>
    <w:rsid w:val="00E85D2A"/>
    <w:rsid w:val="00EB2240"/>
    <w:rsid w:val="00EB7A82"/>
    <w:rsid w:val="00ED2FF9"/>
    <w:rsid w:val="00EF09F7"/>
    <w:rsid w:val="00F03DD4"/>
    <w:rsid w:val="00F10D31"/>
    <w:rsid w:val="00F11FEF"/>
    <w:rsid w:val="00F165A1"/>
    <w:rsid w:val="00F169F6"/>
    <w:rsid w:val="00F2676D"/>
    <w:rsid w:val="00F32ECD"/>
    <w:rsid w:val="00F47E3A"/>
    <w:rsid w:val="00F52DE2"/>
    <w:rsid w:val="00F80982"/>
    <w:rsid w:val="00FA03E9"/>
    <w:rsid w:val="00FA190B"/>
    <w:rsid w:val="00FB68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8B43A"/>
  <w15:docId w15:val="{AF127CE0-CEC1-4550-AEFB-76877017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3C5"/>
    <w:pPr>
      <w:spacing w:before="120" w:after="120" w:line="276" w:lineRule="auto"/>
      <w:jc w:val="both"/>
    </w:pPr>
    <w:rPr>
      <w:rFonts w:ascii="Trebuchet MS" w:hAnsi="Trebuchet MS"/>
    </w:rPr>
  </w:style>
  <w:style w:type="paragraph" w:styleId="Heading1">
    <w:name w:val="heading 1"/>
    <w:basedOn w:val="Normal"/>
    <w:next w:val="Normal"/>
    <w:link w:val="Heading1Char"/>
    <w:uiPriority w:val="9"/>
    <w:qFormat/>
    <w:rsid w:val="000B25EF"/>
    <w:pPr>
      <w:keepNext/>
      <w:keepLines/>
      <w:numPr>
        <w:numId w:val="3"/>
      </w:numPr>
      <w:spacing w:before="0" w:after="240"/>
      <w:jc w:val="center"/>
      <w:outlineLvl w:val="0"/>
    </w:pPr>
    <w:rPr>
      <w:rFonts w:eastAsiaTheme="majorEastAsia" w:cs="Times New Roman"/>
      <w:b/>
      <w:smallCaps/>
      <w:sz w:val="24"/>
      <w:szCs w:val="24"/>
    </w:rPr>
  </w:style>
  <w:style w:type="paragraph" w:styleId="Heading2">
    <w:name w:val="heading 2"/>
    <w:basedOn w:val="Normal"/>
    <w:next w:val="Normal"/>
    <w:link w:val="Heading2Char"/>
    <w:uiPriority w:val="9"/>
    <w:unhideWhenUsed/>
    <w:qFormat/>
    <w:rsid w:val="00325AD3"/>
    <w:pPr>
      <w:keepNext/>
      <w:keepLines/>
      <w:outlineLvl w:val="1"/>
    </w:pPr>
    <w:rPr>
      <w:rFonts w:eastAsiaTheme="majorEastAsia" w:cs="Times New Roman"/>
      <w:b/>
      <w:sz w:val="24"/>
      <w:szCs w:val="24"/>
    </w:rPr>
  </w:style>
  <w:style w:type="paragraph" w:styleId="Heading3">
    <w:name w:val="heading 3"/>
    <w:basedOn w:val="Normal"/>
    <w:next w:val="Normal"/>
    <w:link w:val="Heading3Char"/>
    <w:uiPriority w:val="9"/>
    <w:unhideWhenUsed/>
    <w:qFormat/>
    <w:rsid w:val="00F52DE2"/>
    <w:pPr>
      <w:keepNext/>
      <w:keepLines/>
      <w:numPr>
        <w:numId w:val="1"/>
      </w:numPr>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9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0953"/>
  </w:style>
  <w:style w:type="paragraph" w:styleId="Footer">
    <w:name w:val="footer"/>
    <w:basedOn w:val="Normal"/>
    <w:link w:val="FooterChar"/>
    <w:uiPriority w:val="99"/>
    <w:unhideWhenUsed/>
    <w:rsid w:val="009309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0953"/>
  </w:style>
  <w:style w:type="table" w:styleId="TableGrid">
    <w:name w:val="Table Grid"/>
    <w:basedOn w:val="TableNormal"/>
    <w:uiPriority w:val="99"/>
    <w:rsid w:val="0093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25EF"/>
    <w:rPr>
      <w:rFonts w:ascii="Trebuchet MS" w:eastAsiaTheme="majorEastAsia" w:hAnsi="Trebuchet MS" w:cs="Times New Roman"/>
      <w:b/>
      <w:smallCaps/>
      <w:sz w:val="24"/>
      <w:szCs w:val="24"/>
    </w:rPr>
  </w:style>
  <w:style w:type="character" w:customStyle="1" w:styleId="Heading2Char">
    <w:name w:val="Heading 2 Char"/>
    <w:basedOn w:val="DefaultParagraphFont"/>
    <w:link w:val="Heading2"/>
    <w:uiPriority w:val="9"/>
    <w:rsid w:val="00325AD3"/>
    <w:rPr>
      <w:rFonts w:ascii="Trebuchet MS" w:eastAsiaTheme="majorEastAsia" w:hAnsi="Trebuchet MS" w:cs="Times New Roman"/>
      <w:b/>
      <w:sz w:val="24"/>
      <w:szCs w:val="24"/>
    </w:rPr>
  </w:style>
  <w:style w:type="character" w:customStyle="1" w:styleId="Heading3Char">
    <w:name w:val="Heading 3 Char"/>
    <w:basedOn w:val="DefaultParagraphFont"/>
    <w:link w:val="Heading3"/>
    <w:uiPriority w:val="9"/>
    <w:rsid w:val="00F52DE2"/>
    <w:rPr>
      <w:rFonts w:ascii="Trebuchet MS" w:eastAsiaTheme="majorEastAsia" w:hAnsi="Trebuchet MS" w:cstheme="majorBidi"/>
      <w:b/>
      <w:sz w:val="24"/>
      <w:szCs w:val="24"/>
    </w:rPr>
  </w:style>
  <w:style w:type="paragraph" w:styleId="ListParagraph">
    <w:name w:val="List Paragraph"/>
    <w:basedOn w:val="Normal"/>
    <w:link w:val="ListParagraphChar"/>
    <w:uiPriority w:val="34"/>
    <w:qFormat/>
    <w:rsid w:val="001D2E9C"/>
    <w:pPr>
      <w:spacing w:line="240" w:lineRule="auto"/>
      <w:ind w:left="720"/>
      <w:contextualSpacing/>
    </w:pPr>
    <w:rPr>
      <w:rFonts w:ascii="Times New Roman" w:hAnsi="Times New Roman"/>
      <w:sz w:val="26"/>
    </w:rPr>
  </w:style>
  <w:style w:type="character" w:customStyle="1" w:styleId="ListParagraphChar">
    <w:name w:val="List Paragraph Char"/>
    <w:link w:val="ListParagraph"/>
    <w:uiPriority w:val="34"/>
    <w:rsid w:val="001D2E9C"/>
    <w:rPr>
      <w:rFonts w:ascii="Times New Roman" w:hAnsi="Times New Roman"/>
      <w:sz w:val="26"/>
    </w:rPr>
  </w:style>
  <w:style w:type="paragraph" w:styleId="TOCHeading">
    <w:name w:val="TOC Heading"/>
    <w:basedOn w:val="Heading1"/>
    <w:next w:val="Normal"/>
    <w:uiPriority w:val="39"/>
    <w:unhideWhenUsed/>
    <w:qFormat/>
    <w:rsid w:val="00995E3F"/>
    <w:pPr>
      <w:spacing w:after="0" w:line="259" w:lineRule="auto"/>
      <w:outlineLvl w:val="9"/>
    </w:pPr>
    <w:rPr>
      <w:rFonts w:asciiTheme="majorHAnsi" w:hAnsiTheme="majorHAnsi"/>
      <w:b w:val="0"/>
      <w:smallCaps w:val="0"/>
      <w:color w:val="2F5496" w:themeColor="accent1" w:themeShade="BF"/>
      <w:sz w:val="32"/>
      <w:lang w:val="en-US"/>
    </w:rPr>
  </w:style>
  <w:style w:type="paragraph" w:styleId="TOC1">
    <w:name w:val="toc 1"/>
    <w:basedOn w:val="Normal"/>
    <w:next w:val="Normal"/>
    <w:autoRedefine/>
    <w:uiPriority w:val="39"/>
    <w:unhideWhenUsed/>
    <w:rsid w:val="00995E3F"/>
    <w:pPr>
      <w:tabs>
        <w:tab w:val="right" w:leader="dot" w:pos="9062"/>
      </w:tabs>
    </w:pPr>
    <w:rPr>
      <w:rFonts w:cs="Times New Roman"/>
      <w:b/>
      <w:smallCaps/>
      <w:noProof/>
      <w:sz w:val="24"/>
      <w:szCs w:val="24"/>
    </w:rPr>
  </w:style>
  <w:style w:type="paragraph" w:styleId="TOC2">
    <w:name w:val="toc 2"/>
    <w:basedOn w:val="Normal"/>
    <w:next w:val="Normal"/>
    <w:autoRedefine/>
    <w:uiPriority w:val="39"/>
    <w:unhideWhenUsed/>
    <w:rsid w:val="00995E3F"/>
    <w:pPr>
      <w:spacing w:after="100"/>
      <w:ind w:left="220"/>
    </w:pPr>
  </w:style>
  <w:style w:type="paragraph" w:styleId="TOC3">
    <w:name w:val="toc 3"/>
    <w:basedOn w:val="Normal"/>
    <w:next w:val="Normal"/>
    <w:autoRedefine/>
    <w:uiPriority w:val="39"/>
    <w:unhideWhenUsed/>
    <w:rsid w:val="00995E3F"/>
    <w:pPr>
      <w:spacing w:after="100"/>
      <w:ind w:left="440"/>
    </w:pPr>
  </w:style>
  <w:style w:type="character" w:styleId="Hyperlink">
    <w:name w:val="Hyperlink"/>
    <w:basedOn w:val="DefaultParagraphFont"/>
    <w:uiPriority w:val="99"/>
    <w:unhideWhenUsed/>
    <w:rsid w:val="00995E3F"/>
    <w:rPr>
      <w:color w:val="0563C1" w:themeColor="hyperlink"/>
      <w:u w:val="single"/>
    </w:rPr>
  </w:style>
  <w:style w:type="character" w:customStyle="1" w:styleId="BoldText">
    <w:name w:val="BoldText"/>
    <w:rsid w:val="004F3E71"/>
    <w:rPr>
      <w:b/>
    </w:rPr>
  </w:style>
  <w:style w:type="paragraph" w:styleId="BodyText">
    <w:name w:val="Body Text"/>
    <w:basedOn w:val="Normal"/>
    <w:link w:val="BodyTextChar"/>
    <w:uiPriority w:val="99"/>
    <w:rsid w:val="00B830F3"/>
    <w:pPr>
      <w:spacing w:after="0" w:line="240" w:lineRule="auto"/>
      <w:jc w:val="center"/>
    </w:pPr>
    <w:rPr>
      <w:rFonts w:ascii="Garamond" w:eastAsia="Times New Roman" w:hAnsi="Garamond" w:cs="Times New Roman"/>
      <w:i/>
      <w:sz w:val="24"/>
      <w:szCs w:val="20"/>
      <w:lang w:val="en-US"/>
    </w:rPr>
  </w:style>
  <w:style w:type="character" w:customStyle="1" w:styleId="BodyTextChar">
    <w:name w:val="Body Text Char"/>
    <w:basedOn w:val="DefaultParagraphFont"/>
    <w:link w:val="BodyText"/>
    <w:rsid w:val="00B830F3"/>
    <w:rPr>
      <w:rFonts w:ascii="Garamond" w:eastAsia="Times New Roman" w:hAnsi="Garamond" w:cs="Times New Roman"/>
      <w:i/>
      <w:sz w:val="24"/>
      <w:szCs w:val="20"/>
      <w:lang w:val="en-US"/>
    </w:rPr>
  </w:style>
  <w:style w:type="character" w:customStyle="1" w:styleId="FontStyle46">
    <w:name w:val="Font Style46"/>
    <w:rsid w:val="008555E6"/>
    <w:rPr>
      <w:rFonts w:ascii="Times New Roman" w:hAnsi="Times New Roman"/>
      <w:sz w:val="22"/>
    </w:rPr>
  </w:style>
  <w:style w:type="character" w:customStyle="1" w:styleId="FontStyle16">
    <w:name w:val="Font Style16"/>
    <w:rsid w:val="0064402A"/>
    <w:rPr>
      <w:rFonts w:ascii="Times New Roman" w:hAnsi="Times New Roman"/>
      <w:b/>
      <w:sz w:val="18"/>
    </w:rPr>
  </w:style>
  <w:style w:type="paragraph" w:styleId="BalloonText">
    <w:name w:val="Balloon Text"/>
    <w:basedOn w:val="Normal"/>
    <w:link w:val="BalloonTextChar"/>
    <w:uiPriority w:val="99"/>
    <w:semiHidden/>
    <w:unhideWhenUsed/>
    <w:rsid w:val="00F11FEF"/>
    <w:pPr>
      <w:spacing w:before="0"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FEF"/>
    <w:rPr>
      <w:rFonts w:ascii="Tahoma" w:hAnsi="Tahoma" w:cs="Tahoma"/>
      <w:sz w:val="16"/>
      <w:szCs w:val="16"/>
    </w:rPr>
  </w:style>
  <w:style w:type="paragraph" w:styleId="BodyTextIndent3">
    <w:name w:val="Body Text Indent 3"/>
    <w:basedOn w:val="Normal"/>
    <w:link w:val="BodyTextIndent3Char"/>
    <w:uiPriority w:val="99"/>
    <w:semiHidden/>
    <w:unhideWhenUsed/>
    <w:rsid w:val="008B4062"/>
    <w:pPr>
      <w:spacing w:before="0" w:line="259" w:lineRule="auto"/>
      <w:ind w:left="283"/>
      <w:jc w:val="left"/>
    </w:pPr>
    <w:rPr>
      <w:rFonts w:asciiTheme="minorHAnsi" w:hAnsiTheme="minorHAnsi"/>
      <w:sz w:val="16"/>
      <w:szCs w:val="16"/>
    </w:rPr>
  </w:style>
  <w:style w:type="character" w:customStyle="1" w:styleId="BodyTextIndent3Char">
    <w:name w:val="Body Text Indent 3 Char"/>
    <w:basedOn w:val="DefaultParagraphFont"/>
    <w:link w:val="BodyTextIndent3"/>
    <w:uiPriority w:val="99"/>
    <w:semiHidden/>
    <w:rsid w:val="008B40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828124">
      <w:bodyDiv w:val="1"/>
      <w:marLeft w:val="0"/>
      <w:marRight w:val="0"/>
      <w:marTop w:val="0"/>
      <w:marBottom w:val="0"/>
      <w:divBdr>
        <w:top w:val="none" w:sz="0" w:space="0" w:color="auto"/>
        <w:left w:val="none" w:sz="0" w:space="0" w:color="auto"/>
        <w:bottom w:val="none" w:sz="0" w:space="0" w:color="auto"/>
        <w:right w:val="none" w:sz="0" w:space="0" w:color="auto"/>
      </w:divBdr>
      <w:divsChild>
        <w:div w:id="481821192">
          <w:marLeft w:val="0"/>
          <w:marRight w:val="0"/>
          <w:marTop w:val="0"/>
          <w:marBottom w:val="0"/>
          <w:divBdr>
            <w:top w:val="none" w:sz="0" w:space="0" w:color="auto"/>
            <w:left w:val="none" w:sz="0" w:space="0" w:color="auto"/>
            <w:bottom w:val="none" w:sz="0" w:space="0" w:color="auto"/>
            <w:right w:val="none" w:sz="0" w:space="0" w:color="auto"/>
          </w:divBdr>
        </w:div>
        <w:div w:id="1875118746">
          <w:marLeft w:val="0"/>
          <w:marRight w:val="0"/>
          <w:marTop w:val="0"/>
          <w:marBottom w:val="0"/>
          <w:divBdr>
            <w:top w:val="none" w:sz="0" w:space="0" w:color="auto"/>
            <w:left w:val="none" w:sz="0" w:space="0" w:color="auto"/>
            <w:bottom w:val="none" w:sz="0" w:space="0" w:color="auto"/>
            <w:right w:val="none" w:sz="0" w:space="0" w:color="auto"/>
          </w:divBdr>
        </w:div>
      </w:divsChild>
    </w:div>
    <w:div w:id="1859614496">
      <w:bodyDiv w:val="1"/>
      <w:marLeft w:val="0"/>
      <w:marRight w:val="0"/>
      <w:marTop w:val="0"/>
      <w:marBottom w:val="0"/>
      <w:divBdr>
        <w:top w:val="none" w:sz="0" w:space="0" w:color="auto"/>
        <w:left w:val="none" w:sz="0" w:space="0" w:color="auto"/>
        <w:bottom w:val="none" w:sz="0" w:space="0" w:color="auto"/>
        <w:right w:val="none" w:sz="0" w:space="0" w:color="auto"/>
      </w:divBdr>
      <w:divsChild>
        <w:div w:id="159388640">
          <w:marLeft w:val="0"/>
          <w:marRight w:val="0"/>
          <w:marTop w:val="0"/>
          <w:marBottom w:val="0"/>
          <w:divBdr>
            <w:top w:val="none" w:sz="0" w:space="0" w:color="auto"/>
            <w:left w:val="none" w:sz="0" w:space="0" w:color="auto"/>
            <w:bottom w:val="none" w:sz="0" w:space="0" w:color="auto"/>
            <w:right w:val="none" w:sz="0" w:space="0" w:color="auto"/>
          </w:divBdr>
        </w:div>
        <w:div w:id="19085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A58FF-8525-4383-8D13-5F5AB08F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4192</Words>
  <Characters>23901</Characters>
  <Application>Microsoft Office Word</Application>
  <DocSecurity>0</DocSecurity>
  <Lines>199</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cp:revision>
  <cp:lastPrinted>2018-02-06T12:43:00Z</cp:lastPrinted>
  <dcterms:created xsi:type="dcterms:W3CDTF">2018-03-08T11:41:00Z</dcterms:created>
  <dcterms:modified xsi:type="dcterms:W3CDTF">2018-03-08T11:42:00Z</dcterms:modified>
</cp:coreProperties>
</file>