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38" w:rsidRPr="00751F2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751F28">
        <w:rPr>
          <w:rFonts w:ascii="Times New Roman" w:eastAsia="Times New Roman" w:hAnsi="Times New Roman" w:cs="Times New Roman"/>
          <w:b/>
          <w:lang w:eastAsia="ar-SA"/>
        </w:rPr>
        <w:t>Приложение № 4.3</w:t>
      </w:r>
    </w:p>
    <w:p w:rsidR="000D5138" w:rsidRPr="00751F28" w:rsidRDefault="000D5138" w:rsidP="000D5138">
      <w:pPr>
        <w:suppressAutoHyphens/>
        <w:spacing w:afterLines="40" w:after="96"/>
        <w:ind w:right="-851"/>
        <w:rPr>
          <w:rFonts w:ascii="Times New Roman" w:eastAsia="Times New Roman" w:hAnsi="Times New Roman" w:cs="Times New Roman"/>
          <w:b/>
          <w:lang w:eastAsia="ar-SA"/>
        </w:rPr>
      </w:pPr>
      <w:r w:rsidRPr="00751F28">
        <w:rPr>
          <w:rFonts w:ascii="Times New Roman" w:eastAsia="Times New Roman" w:hAnsi="Times New Roman" w:cs="Times New Roman"/>
          <w:b/>
          <w:lang w:eastAsia="ar-SA"/>
        </w:rPr>
        <w:t>ДО ОБЩИНА ШАБЛА</w:t>
      </w:r>
    </w:p>
    <w:p w:rsidR="000D5138" w:rsidRPr="00751F28" w:rsidRDefault="000D5138" w:rsidP="000D5138">
      <w:pPr>
        <w:spacing w:after="0"/>
        <w:ind w:right="-851"/>
        <w:rPr>
          <w:rFonts w:ascii="Times New Roman" w:eastAsia="Times New Roman" w:hAnsi="Times New Roman" w:cs="Times New Roman"/>
          <w:b/>
          <w:caps/>
        </w:rPr>
      </w:pPr>
    </w:p>
    <w:p w:rsidR="000D5138" w:rsidRPr="00751F28" w:rsidRDefault="000D5138" w:rsidP="000D5138">
      <w:pPr>
        <w:spacing w:after="0"/>
        <w:ind w:right="-851"/>
        <w:jc w:val="center"/>
        <w:rPr>
          <w:rFonts w:ascii="Times New Roman" w:eastAsia="Times New Roman" w:hAnsi="Times New Roman" w:cs="Times New Roman"/>
          <w:b/>
          <w:caps/>
          <w:lang w:val="ru-RU"/>
        </w:rPr>
      </w:pPr>
      <w:r w:rsidRPr="00751F28">
        <w:rPr>
          <w:rFonts w:ascii="Times New Roman" w:eastAsia="Times New Roman" w:hAnsi="Times New Roman" w:cs="Times New Roman"/>
          <w:b/>
          <w:caps/>
        </w:rPr>
        <w:t>Ценово предложениЕ</w:t>
      </w:r>
    </w:p>
    <w:p w:rsidR="000D5138" w:rsidRPr="00751F28" w:rsidRDefault="000D5138" w:rsidP="000D5138">
      <w:pPr>
        <w:widowControl w:val="0"/>
        <w:autoSpaceDE w:val="0"/>
        <w:autoSpaceDN w:val="0"/>
        <w:adjustRightInd w:val="0"/>
        <w:spacing w:after="0"/>
        <w:ind w:right="-851"/>
        <w:jc w:val="center"/>
        <w:rPr>
          <w:rFonts w:ascii="Times New Roman" w:eastAsia="Times New Roman" w:hAnsi="Times New Roman" w:cs="Times New Roman"/>
          <w:b/>
          <w:caps/>
          <w:position w:val="8"/>
          <w:lang w:eastAsia="bg-BG"/>
        </w:rPr>
      </w:pP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51F28">
        <w:rPr>
          <w:rFonts w:ascii="Times New Roman" w:hAnsi="Times New Roman" w:cs="Times New Roman"/>
          <w:b/>
          <w:bCs/>
          <w:spacing w:val="20"/>
        </w:rPr>
        <w:t>ЗА ИЗПЪЛНЕНИЕ НА ОБЩЕСТВЕНА ПОРЪЧКА С ПРЕДМЕТ:</w:t>
      </w:r>
    </w:p>
    <w:p w:rsidR="000D5138" w:rsidRPr="00751F28" w:rsidRDefault="000D5138" w:rsidP="000D5138">
      <w:pPr>
        <w:widowControl w:val="0"/>
        <w:autoSpaceDE w:val="0"/>
        <w:autoSpaceDN w:val="0"/>
        <w:adjustRightInd w:val="0"/>
        <w:spacing w:after="0"/>
        <w:ind w:right="-851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751F28">
        <w:rPr>
          <w:rFonts w:ascii="Times New Roman" w:eastAsia="Times New Roman" w:hAnsi="Times New Roman" w:cs="Times New Roman"/>
          <w:b/>
          <w:lang w:eastAsia="bg-BG"/>
        </w:rPr>
        <w:t xml:space="preserve">„Избор на изпълнител за текущи ремонти на общински пътища и улична мрежа в община Шабла с четири обособени позиции“ </w:t>
      </w:r>
    </w:p>
    <w:p w:rsidR="000D5138" w:rsidRPr="00751F28" w:rsidRDefault="000D5138" w:rsidP="000D5138">
      <w:pPr>
        <w:widowControl w:val="0"/>
        <w:autoSpaceDE w:val="0"/>
        <w:autoSpaceDN w:val="0"/>
        <w:adjustRightInd w:val="0"/>
        <w:spacing w:after="0"/>
        <w:ind w:right="-851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751F28">
        <w:rPr>
          <w:rFonts w:ascii="Times New Roman" w:eastAsia="Times New Roman" w:hAnsi="Times New Roman" w:cs="Times New Roman"/>
          <w:b/>
          <w:lang w:eastAsia="bg-BG"/>
        </w:rPr>
        <w:t>За Обособена позиция № 3: Текущ ремонт и поддържане на Републикански път III-901 "Шабла-Камен бряг-Каварна", участък От км. 0+000 До км. 3+600 (гр. Шабла - ул. "Нефтяник", ул. "Равно поле") - изграждане на повдигнати пътеки“</w:t>
      </w:r>
    </w:p>
    <w:p w:rsidR="000D5138" w:rsidRPr="00751F28" w:rsidRDefault="000D5138" w:rsidP="000D5138">
      <w:pPr>
        <w:widowControl w:val="0"/>
        <w:autoSpaceDE w:val="0"/>
        <w:autoSpaceDN w:val="0"/>
        <w:adjustRightInd w:val="0"/>
        <w:spacing w:after="0"/>
        <w:ind w:right="-851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both"/>
        <w:rPr>
          <w:rFonts w:ascii="Times New Roman" w:eastAsia="Times New Roman" w:hAnsi="Times New Roman" w:cs="Times New Roman"/>
          <w:i/>
          <w:color w:val="333333"/>
          <w:lang w:val="en-US" w:eastAsia="ar-SA"/>
        </w:rPr>
      </w:pPr>
      <w:r w:rsidRPr="00751F28">
        <w:rPr>
          <w:rFonts w:ascii="Times New Roman" w:eastAsia="Times New Roman" w:hAnsi="Times New Roman" w:cs="Times New Roman"/>
          <w:lang w:eastAsia="ar-SA"/>
        </w:rPr>
        <w:t>от .................................................</w:t>
      </w:r>
      <w:r w:rsidRPr="00751F28">
        <w:rPr>
          <w:rFonts w:ascii="Times New Roman" w:eastAsia="Times New Roman" w:hAnsi="Times New Roman" w:cs="Times New Roman"/>
          <w:lang w:val="en-US" w:eastAsia="ar-SA"/>
        </w:rPr>
        <w:t>...................</w:t>
      </w:r>
      <w:r w:rsidRPr="00751F2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</w:t>
      </w: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center"/>
        <w:rPr>
          <w:rFonts w:ascii="Times New Roman" w:eastAsia="Times New Roman" w:hAnsi="Times New Roman" w:cs="Times New Roman"/>
          <w:lang w:eastAsia="ar-SA"/>
        </w:rPr>
      </w:pPr>
      <w:r w:rsidRPr="00751F28">
        <w:rPr>
          <w:rFonts w:ascii="Times New Roman" w:eastAsia="Times New Roman" w:hAnsi="Times New Roman" w:cs="Times New Roman"/>
          <w:i/>
          <w:color w:val="333333"/>
          <w:lang w:eastAsia="ar-SA"/>
        </w:rPr>
        <w:t>(наименование на участника</w:t>
      </w:r>
      <w:r w:rsidRPr="00751F28">
        <w:rPr>
          <w:rFonts w:ascii="Times New Roman" w:eastAsia="Times New Roman" w:hAnsi="Times New Roman" w:cs="Times New Roman"/>
          <w:color w:val="333333"/>
          <w:lang w:eastAsia="ar-SA"/>
        </w:rPr>
        <w:t>)</w:t>
      </w: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751F28">
        <w:rPr>
          <w:rFonts w:ascii="Times New Roman" w:eastAsia="Times New Roman" w:hAnsi="Times New Roman" w:cs="Times New Roman"/>
          <w:lang w:eastAsia="ar-SA"/>
        </w:rPr>
        <w:t>и подписано.........................................................</w:t>
      </w:r>
      <w:r w:rsidRPr="00751F28">
        <w:rPr>
          <w:rFonts w:ascii="Times New Roman" w:eastAsia="Times New Roman" w:hAnsi="Times New Roman" w:cs="Times New Roman"/>
          <w:lang w:val="en-US" w:eastAsia="ar-SA"/>
        </w:rPr>
        <w:t>...................</w:t>
      </w:r>
      <w:r w:rsidRPr="00751F28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</w:t>
      </w: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center"/>
        <w:rPr>
          <w:rFonts w:ascii="Times New Roman" w:eastAsia="Times New Roman" w:hAnsi="Times New Roman" w:cs="Times New Roman"/>
          <w:color w:val="808080"/>
          <w:lang w:eastAsia="ar-SA"/>
        </w:rPr>
      </w:pPr>
      <w:r w:rsidRPr="00751F28">
        <w:rPr>
          <w:rFonts w:ascii="Times New Roman" w:eastAsia="Times New Roman" w:hAnsi="Times New Roman" w:cs="Times New Roman"/>
          <w:i/>
          <w:color w:val="333333"/>
          <w:lang w:eastAsia="ar-SA"/>
        </w:rPr>
        <w:t xml:space="preserve"> (трите имена и ЕГН)</w:t>
      </w: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both"/>
        <w:rPr>
          <w:rFonts w:ascii="Times New Roman" w:eastAsia="Times New Roman" w:hAnsi="Times New Roman" w:cs="Times New Roman"/>
          <w:i/>
          <w:color w:val="333333"/>
          <w:lang w:val="en-US" w:eastAsia="ar-SA"/>
        </w:rPr>
      </w:pPr>
      <w:r w:rsidRPr="00751F28">
        <w:rPr>
          <w:rFonts w:ascii="Times New Roman" w:eastAsia="Times New Roman" w:hAnsi="Times New Roman" w:cs="Times New Roman"/>
          <w:lang w:eastAsia="ar-SA"/>
        </w:rPr>
        <w:t>в качеството му на ................................................</w:t>
      </w:r>
      <w:r w:rsidRPr="00751F28">
        <w:rPr>
          <w:rFonts w:ascii="Times New Roman" w:eastAsia="Times New Roman" w:hAnsi="Times New Roman" w:cs="Times New Roman"/>
          <w:lang w:val="en-US" w:eastAsia="ar-SA"/>
        </w:rPr>
        <w:t>....................</w:t>
      </w:r>
      <w:r w:rsidRPr="00751F28">
        <w:rPr>
          <w:rFonts w:ascii="Times New Roman" w:eastAsia="Times New Roman" w:hAnsi="Times New Roman" w:cs="Times New Roman"/>
          <w:lang w:eastAsia="ar-SA"/>
        </w:rPr>
        <w:t>...............................................................</w:t>
      </w:r>
      <w:r w:rsidRPr="00751F28">
        <w:rPr>
          <w:rFonts w:ascii="Times New Roman" w:eastAsia="Times New Roman" w:hAnsi="Times New Roman" w:cs="Times New Roman"/>
          <w:lang w:val="en-US" w:eastAsia="ar-SA"/>
        </w:rPr>
        <w:t>........</w:t>
      </w: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center"/>
        <w:rPr>
          <w:rFonts w:ascii="Times New Roman" w:eastAsia="Times New Roman" w:hAnsi="Times New Roman" w:cs="Times New Roman"/>
          <w:lang w:eastAsia="ar-SA"/>
        </w:rPr>
      </w:pPr>
      <w:r w:rsidRPr="00751F28">
        <w:rPr>
          <w:rFonts w:ascii="Times New Roman" w:eastAsia="Times New Roman" w:hAnsi="Times New Roman" w:cs="Times New Roman"/>
          <w:i/>
          <w:color w:val="333333"/>
          <w:lang w:eastAsia="ar-SA"/>
        </w:rPr>
        <w:t>(на длъжност)</w:t>
      </w: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rPr>
          <w:rFonts w:ascii="Times New Roman" w:eastAsia="Times New Roman" w:hAnsi="Times New Roman" w:cs="Times New Roman"/>
          <w:i/>
          <w:color w:val="333333"/>
          <w:lang w:eastAsia="ar-SA"/>
        </w:rPr>
      </w:pPr>
      <w:r w:rsidRPr="00751F28">
        <w:rPr>
          <w:rFonts w:ascii="Times New Roman" w:eastAsia="Times New Roman" w:hAnsi="Times New Roman" w:cs="Times New Roman"/>
          <w:lang w:eastAsia="ar-SA"/>
        </w:rPr>
        <w:t>с ЕИК/БУЛСТАТ/: ................................................................................................................................</w:t>
      </w:r>
      <w:r w:rsidRPr="00751F28">
        <w:rPr>
          <w:rFonts w:ascii="Times New Roman" w:eastAsia="Times New Roman" w:hAnsi="Times New Roman" w:cs="Times New Roman"/>
          <w:lang w:val="en-US" w:eastAsia="ar-SA"/>
        </w:rPr>
        <w:t>..........</w:t>
      </w:r>
    </w:p>
    <w:p w:rsidR="002B31DE" w:rsidRDefault="002B31DE" w:rsidP="000D5138">
      <w:pPr>
        <w:tabs>
          <w:tab w:val="left" w:pos="708"/>
        </w:tabs>
        <w:suppressAutoHyphens/>
        <w:spacing w:before="240" w:afterLines="40" w:after="96"/>
        <w:ind w:right="-851"/>
        <w:rPr>
          <w:rFonts w:ascii="Times New Roman" w:eastAsia="Times New Roman" w:hAnsi="Times New Roman" w:cs="Times New Roman"/>
          <w:b/>
          <w:bCs/>
          <w:noProof/>
          <w:lang w:eastAsia="bg-BG"/>
        </w:rPr>
      </w:pPr>
    </w:p>
    <w:p w:rsidR="000D5138" w:rsidRPr="00751F28" w:rsidRDefault="000D5138" w:rsidP="000D5138">
      <w:pPr>
        <w:tabs>
          <w:tab w:val="left" w:pos="708"/>
        </w:tabs>
        <w:suppressAutoHyphens/>
        <w:spacing w:before="240" w:afterLines="40" w:after="96"/>
        <w:ind w:right="-851"/>
        <w:rPr>
          <w:rFonts w:ascii="Times New Roman" w:eastAsia="Times New Roman" w:hAnsi="Times New Roman" w:cs="Times New Roman"/>
          <w:i/>
          <w:color w:val="333333"/>
          <w:lang w:eastAsia="ar-SA"/>
        </w:rPr>
      </w:pPr>
      <w:r w:rsidRPr="00751F28">
        <w:rPr>
          <w:rFonts w:ascii="Times New Roman" w:eastAsia="Times New Roman" w:hAnsi="Times New Roman" w:cs="Times New Roman"/>
          <w:b/>
          <w:bCs/>
          <w:noProof/>
          <w:lang w:eastAsia="bg-BG"/>
        </w:rPr>
        <w:t>УВАЖАЕМИ ДАМИ И ГОСПОДА,</w:t>
      </w:r>
    </w:p>
    <w:p w:rsidR="002B31DE" w:rsidRDefault="002B31DE" w:rsidP="000D5138">
      <w:pPr>
        <w:spacing w:after="0"/>
        <w:ind w:right="-851"/>
        <w:jc w:val="both"/>
        <w:rPr>
          <w:rFonts w:ascii="Times New Roman" w:eastAsia="Times New Roman" w:hAnsi="Times New Roman" w:cs="Times New Roman"/>
          <w:noProof/>
          <w:lang w:eastAsia="bg-BG"/>
        </w:rPr>
      </w:pPr>
    </w:p>
    <w:p w:rsidR="000D5138" w:rsidRPr="00751F28" w:rsidRDefault="000D5138" w:rsidP="000D5138">
      <w:pPr>
        <w:spacing w:after="0"/>
        <w:ind w:right="-851"/>
        <w:jc w:val="both"/>
        <w:rPr>
          <w:rFonts w:ascii="Times New Roman" w:hAnsi="Times New Roman" w:cs="Times New Roman"/>
          <w:b/>
        </w:rPr>
      </w:pPr>
      <w:r w:rsidRPr="00751F28">
        <w:rPr>
          <w:rFonts w:ascii="Times New Roman" w:eastAsia="Times New Roman" w:hAnsi="Times New Roman" w:cs="Times New Roman"/>
          <w:noProof/>
          <w:lang w:eastAsia="bg-BG"/>
        </w:rPr>
        <w:t>За изпълнение на обществена поръчка с предмет:</w:t>
      </w:r>
      <w:r w:rsidRPr="00751F28">
        <w:rPr>
          <w:rFonts w:ascii="Times New Roman" w:eastAsia="Times New Roman" w:hAnsi="Times New Roman" w:cs="Times New Roman"/>
          <w:b/>
          <w:bCs/>
          <w:noProof/>
          <w:lang w:eastAsia="bg-BG"/>
        </w:rPr>
        <w:t xml:space="preserve">  </w:t>
      </w:r>
      <w:r w:rsidRPr="00751F28">
        <w:rPr>
          <w:rFonts w:ascii="Times New Roman" w:hAnsi="Times New Roman" w:cs="Times New Roman"/>
          <w:b/>
        </w:rPr>
        <w:t xml:space="preserve">„Избор на изпълнител за текущи ремонти на общински пътища и улична мрежа в община Шабла с четири обособени позиции“ </w:t>
      </w:r>
    </w:p>
    <w:p w:rsidR="000D5138" w:rsidRPr="00751F28" w:rsidRDefault="000D5138" w:rsidP="000D5138">
      <w:pPr>
        <w:spacing w:after="0"/>
        <w:ind w:right="-851"/>
        <w:jc w:val="both"/>
        <w:rPr>
          <w:rFonts w:ascii="Times New Roman" w:hAnsi="Times New Roman" w:cs="Times New Roman"/>
          <w:b/>
        </w:rPr>
      </w:pPr>
      <w:r w:rsidRPr="00751F28">
        <w:rPr>
          <w:rFonts w:ascii="Times New Roman" w:hAnsi="Times New Roman" w:cs="Times New Roman"/>
          <w:b/>
        </w:rPr>
        <w:t>За Обособена позиция № 3: Текущ ремонт и поддържане на Републикански път III-901 "Шабла-Камен бряг-Каварна", участък От км. 0+000 До км. 3+600 (гр. Шабла - ул. "Нефтяник", ул. "Равно поле") - изграждане на повдигнати пътеки“</w:t>
      </w:r>
    </w:p>
    <w:p w:rsidR="002B31DE" w:rsidRDefault="002B31DE" w:rsidP="002B31DE">
      <w:pPr>
        <w:pStyle w:val="a4"/>
        <w:tabs>
          <w:tab w:val="clear" w:pos="708"/>
        </w:tabs>
        <w:spacing w:after="120" w:line="276" w:lineRule="auto"/>
        <w:ind w:left="567" w:right="-851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0D5138" w:rsidRPr="002D0B7A" w:rsidRDefault="000D5138" w:rsidP="000D5138">
      <w:pPr>
        <w:pStyle w:val="a4"/>
        <w:numPr>
          <w:ilvl w:val="6"/>
          <w:numId w:val="1"/>
        </w:numPr>
        <w:tabs>
          <w:tab w:val="clear" w:pos="708"/>
          <w:tab w:val="left" w:pos="851"/>
        </w:tabs>
        <w:spacing w:after="120" w:line="276" w:lineRule="auto"/>
        <w:ind w:left="0" w:right="-851" w:firstLine="567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51F28">
        <w:rPr>
          <w:rFonts w:ascii="Times New Roman" w:eastAsia="Times New Roman" w:hAnsi="Times New Roman" w:cs="Times New Roman"/>
          <w:bCs/>
          <w:sz w:val="22"/>
          <w:szCs w:val="22"/>
        </w:rPr>
        <w:t>Предлагам да изпълня предмета на обществената поръчка за сумата от ................................. лв. (..................................) без ДДС и ................................ лв. (......................) с ДДС, която е формирана на базата на всички присъщи разходи за изпълнение на предвидените СМР за обекта с включени всички дейности към настоящата оферта, включително всякакви други непредвидени обстоятелства, както следва:</w:t>
      </w:r>
    </w:p>
    <w:p w:rsidR="002B31DE" w:rsidRDefault="002B31DE" w:rsidP="002B31DE">
      <w:pPr>
        <w:pStyle w:val="a4"/>
        <w:tabs>
          <w:tab w:val="clear" w:pos="708"/>
          <w:tab w:val="left" w:pos="851"/>
        </w:tabs>
        <w:spacing w:line="276" w:lineRule="auto"/>
        <w:ind w:left="567" w:right="-851"/>
        <w:contextualSpacing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</w:pPr>
    </w:p>
    <w:p w:rsidR="000D5138" w:rsidRPr="00751F28" w:rsidRDefault="000D5138" w:rsidP="000D5138">
      <w:pPr>
        <w:pStyle w:val="a4"/>
        <w:numPr>
          <w:ilvl w:val="0"/>
          <w:numId w:val="2"/>
        </w:numPr>
        <w:tabs>
          <w:tab w:val="clear" w:pos="708"/>
          <w:tab w:val="left" w:pos="851"/>
        </w:tabs>
        <w:spacing w:line="276" w:lineRule="auto"/>
        <w:ind w:left="0" w:right="-851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</w:pPr>
      <w:r w:rsidRPr="00751F28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  <w:t xml:space="preserve">Повдигната пешеходна пътека по улица „Равно поле“ път </w:t>
      </w:r>
      <w:r w:rsidRPr="00751F28">
        <w:rPr>
          <w:rFonts w:ascii="Times New Roman" w:eastAsia="Calibri" w:hAnsi="Times New Roman" w:cs="Times New Roman"/>
          <w:b/>
          <w:color w:val="000000"/>
          <w:sz w:val="22"/>
          <w:szCs w:val="22"/>
          <w:lang w:val="en-US" w:eastAsia="bg-BG"/>
        </w:rPr>
        <w:t>III</w:t>
      </w:r>
      <w:r w:rsidRPr="00751F28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  <w:t>-901 при км 0+770</w:t>
      </w:r>
    </w:p>
    <w:p w:rsidR="000D5138" w:rsidRPr="00751F28" w:rsidRDefault="000D5138" w:rsidP="000D5138">
      <w:pPr>
        <w:spacing w:after="120"/>
        <w:ind w:right="-851"/>
        <w:contextualSpacing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34"/>
        <w:gridCol w:w="851"/>
        <w:gridCol w:w="993"/>
        <w:gridCol w:w="1274"/>
        <w:gridCol w:w="1418"/>
      </w:tblGrid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по</w:t>
            </w:r>
            <w:proofErr w:type="spellEnd"/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ред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3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3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Наименование</w:t>
            </w:r>
            <w:proofErr w:type="spellEnd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на</w:t>
            </w:r>
            <w:proofErr w:type="spellEnd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Ед</w:t>
            </w:r>
            <w:proofErr w:type="spellEnd"/>
            <w:r w:rsidRPr="00751F28">
              <w:rPr>
                <w:rFonts w:ascii="Times New Roman" w:hAnsi="Times New Roman" w:cs="Times New Roman"/>
                <w:b/>
                <w:bCs/>
              </w:rPr>
              <w:t>инична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мяр</w:t>
            </w:r>
            <w:proofErr w:type="spellEnd"/>
            <w:r w:rsidRPr="00751F28">
              <w:rPr>
                <w:rFonts w:ascii="Times New Roman" w:hAnsi="Times New Roman" w:cs="Times New Roman"/>
                <w:b/>
                <w:bCs/>
              </w:rPr>
              <w:t>к</w:t>
            </w:r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а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Количество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Ед</w:t>
            </w:r>
            <w:proofErr w:type="spellEnd"/>
            <w:r w:rsidRPr="00751F28">
              <w:rPr>
                <w:rFonts w:ascii="Times New Roman" w:hAnsi="Times New Roman" w:cs="Times New Roman"/>
                <w:b/>
                <w:bCs/>
              </w:rPr>
              <w:t>инична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цена</w:t>
            </w:r>
            <w:proofErr w:type="spellEnd"/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</w:t>
            </w:r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ДДС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138" w:rsidRPr="00686B4A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 стойност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</w:t>
            </w:r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ДДС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3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1F28">
              <w:rPr>
                <w:rFonts w:ascii="Times New Roman" w:hAnsi="Times New Roman" w:cs="Times New Roman"/>
                <w:b/>
                <w:bCs/>
                <w:u w:val="single"/>
              </w:rPr>
              <w:t>ПЪТНИ РАБОТИ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5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поставяне на пътни знаци II - ри </w:t>
            </w:r>
            <w:proofErr w:type="spellStart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типо</w:t>
            </w:r>
            <w:proofErr w:type="spellEnd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 размер съгласно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5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Доставка и поставяне на стълбчета за пътни знаци съгласно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5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Полагане на хоризонтална маркировка с боя без перли - напречни линии стрелки и надписи съгласно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13.75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3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АСФАЛТОВИ РАБОТИ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5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Фрезоване и извозване на </w:t>
            </w:r>
            <w:proofErr w:type="spellStart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фрезования</w:t>
            </w:r>
            <w:proofErr w:type="spellEnd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 материал на депо до 5 км съгласно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1.51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5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Обезпрашаване на уличната настилка съгласно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54.90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5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Направа на втори разлив на битумна емулсия съгласно 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54.90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5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плътен асфалтобетон тип "А"; E=1200MPa съгласно 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8" w:rsidRPr="00751F28" w:rsidRDefault="000D5138" w:rsidP="000D5138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9.88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left="-392" w:right="-38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 xml:space="preserve">ОБЩО 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>ЛЕВА БЕЗ ДДС: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D5138" w:rsidRPr="00751F28" w:rsidRDefault="000D5138" w:rsidP="000D5138">
      <w:pPr>
        <w:ind w:right="-851"/>
        <w:rPr>
          <w:rFonts w:ascii="Times New Roman" w:hAnsi="Times New Roman" w:cs="Times New Roman"/>
        </w:rPr>
      </w:pPr>
    </w:p>
    <w:p w:rsidR="000D5138" w:rsidRPr="00751F28" w:rsidRDefault="000D5138" w:rsidP="000D5138">
      <w:pPr>
        <w:pStyle w:val="a4"/>
        <w:numPr>
          <w:ilvl w:val="0"/>
          <w:numId w:val="3"/>
        </w:numPr>
        <w:tabs>
          <w:tab w:val="clear" w:pos="708"/>
          <w:tab w:val="left" w:pos="851"/>
        </w:tabs>
        <w:spacing w:line="276" w:lineRule="auto"/>
        <w:ind w:left="0" w:right="-851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</w:pPr>
      <w:r w:rsidRPr="00751F28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  <w:t xml:space="preserve">Повдигната пешеходна пътека по улица „Равно поле“ път </w:t>
      </w:r>
      <w:r w:rsidRPr="00751F28">
        <w:rPr>
          <w:rFonts w:ascii="Times New Roman" w:eastAsia="Calibri" w:hAnsi="Times New Roman" w:cs="Times New Roman"/>
          <w:b/>
          <w:color w:val="000000"/>
          <w:sz w:val="22"/>
          <w:szCs w:val="22"/>
          <w:lang w:val="en-US" w:eastAsia="bg-BG"/>
        </w:rPr>
        <w:t>III</w:t>
      </w:r>
      <w:r w:rsidRPr="00751F28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  <w:t>-901 при км 1+200</w:t>
      </w:r>
    </w:p>
    <w:p w:rsidR="000D5138" w:rsidRPr="00751F28" w:rsidRDefault="000D5138" w:rsidP="000D5138">
      <w:pPr>
        <w:spacing w:after="0"/>
        <w:ind w:right="-851" w:firstLine="567"/>
        <w:contextualSpacing/>
        <w:jc w:val="both"/>
        <w:rPr>
          <w:rFonts w:ascii="Times New Roman" w:eastAsia="Calibri" w:hAnsi="Times New Roman" w:cs="Times New Roman"/>
          <w:color w:val="000000"/>
          <w:lang w:eastAsia="bg-BG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993"/>
        <w:gridCol w:w="1275"/>
        <w:gridCol w:w="1418"/>
      </w:tblGrid>
      <w:tr w:rsidR="000D5138" w:rsidRPr="00751F28" w:rsidTr="00605A6F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по ред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СМР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Ед.мярка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Количество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Ед</w:t>
            </w:r>
            <w:proofErr w:type="spellEnd"/>
            <w:r w:rsidRPr="00751F28">
              <w:rPr>
                <w:rFonts w:ascii="Times New Roman" w:hAnsi="Times New Roman" w:cs="Times New Roman"/>
                <w:b/>
                <w:bCs/>
              </w:rPr>
              <w:t>инична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цена</w:t>
            </w:r>
            <w:proofErr w:type="spellEnd"/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</w:t>
            </w:r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ДДС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0D5138" w:rsidRPr="00686B4A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 стойност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</w:t>
            </w:r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ДДС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138" w:rsidRPr="00751F28" w:rsidRDefault="000D5138" w:rsidP="000D5138">
            <w:pPr>
              <w:spacing w:after="0"/>
              <w:ind w:left="-197" w:right="-236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D5138" w:rsidRPr="00751F28" w:rsidTr="00605A6F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ПЪТНИ РАБОТИ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поставяне на пътни знаци II - ри </w:t>
            </w:r>
            <w:proofErr w:type="spellStart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типо</w:t>
            </w:r>
            <w:proofErr w:type="spellEnd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 размер съгласно 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Доставка и поставяне на стълбчета за пътни знаци съгласно 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Полагане на хоризонтална маркировка с боя без перли - напречни линии стрелки и надписи съгласно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2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АСФАЛТОВИ РАБОТИ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Фрезоване и извозване на </w:t>
            </w:r>
            <w:proofErr w:type="spellStart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фрезования</w:t>
            </w:r>
            <w:proofErr w:type="spellEnd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 материал на депо до 5 км съгласно 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Обезпрашаване на уличната настилка съгласно 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77.47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Направа на втори разлив на битумна емулсия съгласно 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77.47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214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плътен асфалтобетон тип "А"; E=1200MPa съгласно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13.94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 xml:space="preserve">ОБЩО </w:t>
            </w:r>
          </w:p>
          <w:p w:rsidR="000D5138" w:rsidRPr="00751F28" w:rsidRDefault="000D5138" w:rsidP="000D51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>ЛЕВА БЕЗ ДДС: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0D5138" w:rsidRPr="00751F28" w:rsidRDefault="000D5138" w:rsidP="000D5138">
      <w:pPr>
        <w:spacing w:after="0"/>
        <w:ind w:right="-851"/>
        <w:contextualSpacing/>
        <w:jc w:val="both"/>
        <w:rPr>
          <w:rFonts w:ascii="Times New Roman" w:eastAsia="Calibri" w:hAnsi="Times New Roman" w:cs="Times New Roman"/>
          <w:color w:val="000000"/>
          <w:lang w:eastAsia="bg-BG"/>
        </w:rPr>
      </w:pPr>
    </w:p>
    <w:p w:rsidR="002B31DE" w:rsidRDefault="002B31DE" w:rsidP="002B31DE">
      <w:pPr>
        <w:pStyle w:val="a4"/>
        <w:tabs>
          <w:tab w:val="clear" w:pos="708"/>
          <w:tab w:val="left" w:pos="851"/>
        </w:tabs>
        <w:spacing w:line="276" w:lineRule="auto"/>
        <w:ind w:left="567" w:right="-851"/>
        <w:contextualSpacing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</w:pPr>
    </w:p>
    <w:p w:rsidR="000D5138" w:rsidRPr="00751F28" w:rsidRDefault="000D5138" w:rsidP="000D5138">
      <w:pPr>
        <w:pStyle w:val="a4"/>
        <w:numPr>
          <w:ilvl w:val="0"/>
          <w:numId w:val="4"/>
        </w:numPr>
        <w:tabs>
          <w:tab w:val="clear" w:pos="708"/>
          <w:tab w:val="left" w:pos="851"/>
        </w:tabs>
        <w:spacing w:line="276" w:lineRule="auto"/>
        <w:ind w:left="0" w:right="-851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</w:pPr>
      <w:r w:rsidRPr="00751F28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  <w:t xml:space="preserve">Повдигната пешеходна пътека по улица „Нефтяник“ път </w:t>
      </w:r>
      <w:r w:rsidRPr="00751F28">
        <w:rPr>
          <w:rFonts w:ascii="Times New Roman" w:eastAsia="Calibri" w:hAnsi="Times New Roman" w:cs="Times New Roman"/>
          <w:b/>
          <w:color w:val="000000"/>
          <w:sz w:val="22"/>
          <w:szCs w:val="22"/>
          <w:lang w:val="en-US" w:eastAsia="bg-BG"/>
        </w:rPr>
        <w:t>III</w:t>
      </w:r>
      <w:r w:rsidRPr="00751F28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bg-BG"/>
        </w:rPr>
        <w:t>-901 при км 2+400</w:t>
      </w:r>
    </w:p>
    <w:p w:rsidR="000D5138" w:rsidRPr="00751F28" w:rsidRDefault="000D5138" w:rsidP="000D5138">
      <w:pPr>
        <w:spacing w:after="0"/>
        <w:ind w:right="-851" w:firstLine="567"/>
        <w:contextualSpacing/>
        <w:jc w:val="both"/>
        <w:rPr>
          <w:rFonts w:ascii="Times New Roman" w:eastAsia="Calibri" w:hAnsi="Times New Roman" w:cs="Times New Roman"/>
          <w:color w:val="000000"/>
          <w:lang w:eastAsia="bg-BG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993"/>
        <w:gridCol w:w="1275"/>
        <w:gridCol w:w="1418"/>
      </w:tblGrid>
      <w:tr w:rsidR="000D5138" w:rsidRPr="00751F28" w:rsidTr="00605A6F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 ред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СМР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Ед.мярка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Количество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>Ед</w:t>
            </w:r>
            <w:proofErr w:type="spellEnd"/>
            <w:r w:rsidRPr="000D5138">
              <w:rPr>
                <w:rFonts w:ascii="Times New Roman" w:hAnsi="Times New Roman" w:cs="Times New Roman"/>
                <w:b/>
                <w:bCs/>
              </w:rPr>
              <w:t>инична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5138">
              <w:rPr>
                <w:rFonts w:ascii="Times New Roman" w:hAnsi="Times New Roman" w:cs="Times New Roman"/>
                <w:b/>
                <w:bCs/>
              </w:rPr>
              <w:t>цена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</w:t>
            </w:r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ДДС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0D5138" w:rsidRPr="00686B4A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 стойност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</w:t>
            </w:r>
            <w:r w:rsidRPr="00751F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ДДС</w:t>
            </w:r>
          </w:p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5138" w:rsidRPr="00751F28" w:rsidTr="00605A6F">
        <w:trPr>
          <w:trHeight w:val="8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38" w:rsidRPr="00751F28" w:rsidRDefault="000D5138" w:rsidP="000D5138">
            <w:pPr>
              <w:spacing w:after="0"/>
              <w:ind w:left="-197" w:right="-236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ПЪТНИ РАБОТИ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Доставка и поставяне на пътни знаци II - ри </w:t>
            </w:r>
            <w:proofErr w:type="spellStart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типо</w:t>
            </w:r>
            <w:proofErr w:type="spellEnd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 размер съгласно 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Доставка и поставяне на стълбчета за пътни знаци съгласно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Полагане на хоризонтална маркировка с боя без перли - напречни линии стрелки и надписи съгласно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13.75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25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АСФАЛТОВИ РАБОТИ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Фрезоване и извозване на </w:t>
            </w:r>
            <w:proofErr w:type="spellStart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фрезования</w:t>
            </w:r>
            <w:proofErr w:type="spellEnd"/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 xml:space="preserve"> материал на депо до 5 км съгласно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Обезпрашаване на уличната настилка съгласно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Направа на втори разлив на битумна емулсия съгласно 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54.90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8" w:rsidRPr="00751F28" w:rsidRDefault="000D5138" w:rsidP="000D5138">
            <w:pPr>
              <w:spacing w:after="0"/>
              <w:ind w:right="72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Доставка и полагане на плътен асфалтобетон тип "А"; E=1200MPa съгласно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lang w:eastAsia="bg-BG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138" w:rsidRPr="00751F28" w:rsidRDefault="000D5138" w:rsidP="000D5138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138" w:rsidRPr="00751F28" w:rsidRDefault="000D5138" w:rsidP="000D5138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D5138" w:rsidRPr="00751F28" w:rsidTr="00605A6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38" w:rsidRPr="00751F28" w:rsidRDefault="000D5138" w:rsidP="000D5138">
            <w:pPr>
              <w:spacing w:after="0"/>
              <w:ind w:left="-197" w:right="-236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38" w:rsidRPr="00751F28" w:rsidRDefault="000D5138" w:rsidP="000D5138">
            <w:pPr>
              <w:widowControl w:val="0"/>
              <w:autoSpaceDE w:val="0"/>
              <w:autoSpaceDN w:val="0"/>
              <w:adjustRightInd w:val="0"/>
              <w:spacing w:after="0"/>
              <w:ind w:right="-85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 xml:space="preserve">ОБЩО </w:t>
            </w:r>
          </w:p>
          <w:p w:rsidR="000D5138" w:rsidRDefault="000D5138" w:rsidP="000D5138">
            <w:pPr>
              <w:spacing w:after="0"/>
              <w:ind w:right="21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ОБЩО </w:t>
            </w:r>
          </w:p>
          <w:p w:rsidR="000D5138" w:rsidRPr="00751F28" w:rsidRDefault="000D5138" w:rsidP="000D5138">
            <w:pPr>
              <w:spacing w:after="0"/>
              <w:ind w:right="214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51F28">
              <w:rPr>
                <w:rFonts w:ascii="Times New Roman" w:hAnsi="Times New Roman" w:cs="Times New Roman"/>
                <w:b/>
                <w:bCs/>
              </w:rPr>
              <w:t>ЛЕВА БЕЗ ДДС: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spacing w:after="0"/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8" w:rsidRPr="00751F28" w:rsidRDefault="000D5138" w:rsidP="000D5138">
            <w:pPr>
              <w:spacing w:after="0"/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0D5138" w:rsidRPr="00751F28" w:rsidRDefault="000D5138" w:rsidP="000D5138">
      <w:pPr>
        <w:pStyle w:val="a4"/>
        <w:tabs>
          <w:tab w:val="left" w:pos="993"/>
        </w:tabs>
        <w:spacing w:after="120" w:line="276" w:lineRule="auto"/>
        <w:ind w:left="0" w:right="-851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0D5138" w:rsidRPr="00751F28" w:rsidRDefault="000D5138" w:rsidP="000D5138">
      <w:pPr>
        <w:tabs>
          <w:tab w:val="left" w:pos="993"/>
        </w:tabs>
        <w:spacing w:after="120"/>
        <w:ind w:right="-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51F28">
        <w:rPr>
          <w:rFonts w:ascii="Times New Roman" w:eastAsia="Times New Roman" w:hAnsi="Times New Roman" w:cs="Times New Roman"/>
          <w:bCs/>
        </w:rPr>
        <w:tab/>
        <w:t>1.</w:t>
      </w:r>
      <w:proofErr w:type="spellStart"/>
      <w:r w:rsidRPr="00751F28">
        <w:rPr>
          <w:rFonts w:ascii="Times New Roman" w:eastAsia="Times New Roman" w:hAnsi="Times New Roman" w:cs="Times New Roman"/>
          <w:bCs/>
        </w:rPr>
        <w:t>1</w:t>
      </w:r>
      <w:proofErr w:type="spellEnd"/>
      <w:r w:rsidRPr="00751F28">
        <w:rPr>
          <w:rFonts w:ascii="Times New Roman" w:eastAsia="Times New Roman" w:hAnsi="Times New Roman" w:cs="Times New Roman"/>
          <w:bCs/>
        </w:rPr>
        <w:t>. Показателите за ценообразуване при определяне на единичните цени в количествено-стойностната сметка, при които е формирана стойността за  изпълнение на СМР са:</w:t>
      </w:r>
    </w:p>
    <w:p w:rsidR="000D5138" w:rsidRPr="00751F28" w:rsidRDefault="000D5138" w:rsidP="000D5138">
      <w:pPr>
        <w:tabs>
          <w:tab w:val="left" w:pos="993"/>
        </w:tabs>
        <w:spacing w:after="120"/>
        <w:ind w:right="-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51F28">
        <w:rPr>
          <w:rFonts w:ascii="Times New Roman" w:eastAsia="Times New Roman" w:hAnsi="Times New Roman" w:cs="Times New Roman"/>
          <w:bCs/>
        </w:rPr>
        <w:t>•   часова ставка – ……  лв./ч.ч;</w:t>
      </w:r>
    </w:p>
    <w:p w:rsidR="000D5138" w:rsidRPr="00751F28" w:rsidRDefault="000D5138" w:rsidP="000D5138">
      <w:pPr>
        <w:tabs>
          <w:tab w:val="left" w:pos="993"/>
        </w:tabs>
        <w:spacing w:after="120"/>
        <w:ind w:right="-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51F28">
        <w:rPr>
          <w:rFonts w:ascii="Times New Roman" w:eastAsia="Times New Roman" w:hAnsi="Times New Roman" w:cs="Times New Roman"/>
          <w:bCs/>
        </w:rPr>
        <w:t>•   допълнителни разходи за труд- …… %;</w:t>
      </w:r>
    </w:p>
    <w:p w:rsidR="000D5138" w:rsidRPr="00751F28" w:rsidRDefault="000D5138" w:rsidP="000D5138">
      <w:pPr>
        <w:tabs>
          <w:tab w:val="left" w:pos="993"/>
        </w:tabs>
        <w:spacing w:after="120"/>
        <w:ind w:right="-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51F28">
        <w:rPr>
          <w:rFonts w:ascii="Times New Roman" w:eastAsia="Times New Roman" w:hAnsi="Times New Roman" w:cs="Times New Roman"/>
          <w:bCs/>
        </w:rPr>
        <w:t>•   допълнителни разходи за механизация - …… %;</w:t>
      </w:r>
    </w:p>
    <w:p w:rsidR="000D5138" w:rsidRPr="00751F28" w:rsidRDefault="000D5138" w:rsidP="000D5138">
      <w:pPr>
        <w:tabs>
          <w:tab w:val="left" w:pos="993"/>
        </w:tabs>
        <w:spacing w:after="120"/>
        <w:ind w:right="-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51F28">
        <w:rPr>
          <w:rFonts w:ascii="Times New Roman" w:eastAsia="Times New Roman" w:hAnsi="Times New Roman" w:cs="Times New Roman"/>
          <w:bCs/>
        </w:rPr>
        <w:t xml:space="preserve">•   </w:t>
      </w:r>
      <w:proofErr w:type="spellStart"/>
      <w:r w:rsidRPr="00751F28">
        <w:rPr>
          <w:rFonts w:ascii="Times New Roman" w:eastAsia="Times New Roman" w:hAnsi="Times New Roman" w:cs="Times New Roman"/>
          <w:bCs/>
        </w:rPr>
        <w:t>доставно-складови</w:t>
      </w:r>
      <w:proofErr w:type="spellEnd"/>
      <w:r w:rsidRPr="00751F28">
        <w:rPr>
          <w:rFonts w:ascii="Times New Roman" w:eastAsia="Times New Roman" w:hAnsi="Times New Roman" w:cs="Times New Roman"/>
          <w:bCs/>
        </w:rPr>
        <w:t xml:space="preserve"> разходи - …… %</w:t>
      </w:r>
    </w:p>
    <w:p w:rsidR="000D5138" w:rsidRPr="00751F28" w:rsidRDefault="000D5138" w:rsidP="000D5138">
      <w:pPr>
        <w:tabs>
          <w:tab w:val="left" w:pos="993"/>
        </w:tabs>
        <w:spacing w:after="120"/>
        <w:ind w:right="-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51F28">
        <w:rPr>
          <w:rFonts w:ascii="Times New Roman" w:eastAsia="Times New Roman" w:hAnsi="Times New Roman" w:cs="Times New Roman"/>
          <w:bCs/>
        </w:rPr>
        <w:t>•   печалба - …… %;</w:t>
      </w:r>
    </w:p>
    <w:p w:rsidR="000D5138" w:rsidRPr="00751F28" w:rsidRDefault="000D5138" w:rsidP="000D5138">
      <w:pPr>
        <w:autoSpaceDE w:val="0"/>
        <w:autoSpaceDN w:val="0"/>
        <w:adjustRightInd w:val="0"/>
        <w:spacing w:after="0"/>
        <w:ind w:right="-851" w:firstLine="709"/>
        <w:contextualSpacing/>
        <w:jc w:val="both"/>
        <w:rPr>
          <w:rFonts w:ascii="Times New Roman" w:eastAsia="Times New Roman" w:hAnsi="Times New Roman" w:cs="Times New Roman"/>
          <w:b/>
          <w:iCs/>
        </w:rPr>
      </w:pPr>
    </w:p>
    <w:p w:rsidR="000D5138" w:rsidRPr="00751F28" w:rsidRDefault="000D5138" w:rsidP="000D5138">
      <w:pPr>
        <w:autoSpaceDE w:val="0"/>
        <w:autoSpaceDN w:val="0"/>
        <w:adjustRightInd w:val="0"/>
        <w:spacing w:after="0"/>
        <w:ind w:right="-851" w:firstLine="567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751F28">
        <w:rPr>
          <w:rFonts w:ascii="Times New Roman" w:eastAsia="Times New Roman" w:hAnsi="Times New Roman" w:cs="Times New Roman"/>
          <w:b/>
          <w:iCs/>
        </w:rPr>
        <w:t>2.</w:t>
      </w:r>
      <w:r w:rsidRPr="00751F28">
        <w:rPr>
          <w:rFonts w:ascii="Times New Roman" w:eastAsia="Times New Roman" w:hAnsi="Times New Roman" w:cs="Times New Roman"/>
          <w:bCs/>
          <w:iCs/>
        </w:rPr>
        <w:t xml:space="preserve">  Цената за изпълнение на договора е окончателна и не подлежи на увеличение, като:</w:t>
      </w:r>
    </w:p>
    <w:p w:rsidR="000D5138" w:rsidRPr="00751F28" w:rsidRDefault="000D5138" w:rsidP="000D5138">
      <w:pPr>
        <w:autoSpaceDE w:val="0"/>
        <w:autoSpaceDN w:val="0"/>
        <w:adjustRightInd w:val="0"/>
        <w:spacing w:after="0"/>
        <w:ind w:right="-851" w:firstLine="567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751F28">
        <w:rPr>
          <w:rFonts w:ascii="Times New Roman" w:eastAsia="Times New Roman" w:hAnsi="Times New Roman" w:cs="Times New Roman"/>
          <w:b/>
          <w:iCs/>
        </w:rPr>
        <w:t>2.1.</w:t>
      </w:r>
      <w:r w:rsidRPr="00751F28">
        <w:rPr>
          <w:rFonts w:ascii="Times New Roman" w:eastAsia="Times New Roman" w:hAnsi="Times New Roman" w:cs="Times New Roman"/>
          <w:bCs/>
          <w:iCs/>
        </w:rPr>
        <w:t xml:space="preserve">  посочената цена включва всички разходи по изпълнение на обекта на поръчката;</w:t>
      </w:r>
    </w:p>
    <w:p w:rsidR="000D5138" w:rsidRPr="00751F28" w:rsidRDefault="000D5138" w:rsidP="000D5138">
      <w:pPr>
        <w:spacing w:after="120"/>
        <w:ind w:right="-851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0D5138" w:rsidRPr="00751F28" w:rsidRDefault="000D5138" w:rsidP="000D5138">
      <w:pPr>
        <w:spacing w:after="120"/>
        <w:ind w:right="-851"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51F28">
        <w:rPr>
          <w:rFonts w:ascii="Times New Roman" w:eastAsia="Times New Roman" w:hAnsi="Times New Roman" w:cs="Times New Roman"/>
          <w:b/>
          <w:bCs/>
          <w:iCs/>
        </w:rPr>
        <w:lastRenderedPageBreak/>
        <w:t>3.</w:t>
      </w:r>
      <w:r w:rsidRPr="00751F28">
        <w:rPr>
          <w:rFonts w:ascii="Times New Roman" w:eastAsia="Times New Roman" w:hAnsi="Times New Roman" w:cs="Times New Roman"/>
          <w:bCs/>
          <w:iCs/>
        </w:rPr>
        <w:t xml:space="preserve"> Единичните цени в количествено-стойностната сметка включват всички разходи за съответния вид СМР и няма да се променят при изпълнение на договора за възлагане на обществената поръчка, </w:t>
      </w:r>
      <w:r w:rsidRPr="00751F28">
        <w:rPr>
          <w:rFonts w:ascii="Times New Roman" w:eastAsia="Times New Roman" w:hAnsi="Times New Roman" w:cs="Times New Roman"/>
        </w:rPr>
        <w:t>освен в случаите на чл. 116 от Закона за обществени поръчки.</w:t>
      </w:r>
    </w:p>
    <w:p w:rsidR="000D5138" w:rsidRPr="00751F28" w:rsidRDefault="000D5138" w:rsidP="000D5138">
      <w:pPr>
        <w:pStyle w:val="a4"/>
        <w:numPr>
          <w:ilvl w:val="0"/>
          <w:numId w:val="5"/>
        </w:numPr>
        <w:tabs>
          <w:tab w:val="left" w:pos="993"/>
        </w:tabs>
        <w:spacing w:after="120" w:line="276" w:lineRule="auto"/>
        <w:ind w:left="0" w:right="-85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1F28">
        <w:rPr>
          <w:rFonts w:ascii="Times New Roman" w:hAnsi="Times New Roman" w:cs="Times New Roman"/>
          <w:sz w:val="22"/>
          <w:szCs w:val="22"/>
        </w:rPr>
        <w:t>Заявяваме, че ако представляваният от нас участник бъде избран за Изпълнител на настоящата поръчка</w:t>
      </w:r>
      <w:r w:rsidRPr="00751F2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51F28">
        <w:rPr>
          <w:rFonts w:ascii="Times New Roman" w:hAnsi="Times New Roman" w:cs="Times New Roman"/>
          <w:sz w:val="22"/>
          <w:szCs w:val="22"/>
        </w:rPr>
        <w:t>то преди сключване на договора за възлагане на обществената поръчка ще представим гаранция, обезпечаваща изпълнението на договор в размер на 3 % процента от прогнозната стойност на договора.</w:t>
      </w:r>
    </w:p>
    <w:p w:rsidR="000D5138" w:rsidRPr="00751F28" w:rsidRDefault="000D5138" w:rsidP="000D5138">
      <w:pPr>
        <w:pStyle w:val="a4"/>
        <w:numPr>
          <w:ilvl w:val="0"/>
          <w:numId w:val="5"/>
        </w:numPr>
        <w:tabs>
          <w:tab w:val="left" w:pos="993"/>
        </w:tabs>
        <w:spacing w:after="20" w:line="276" w:lineRule="auto"/>
        <w:ind w:left="0" w:right="-851"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51F28">
        <w:rPr>
          <w:rFonts w:ascii="Times New Roman" w:eastAsia="Calibri" w:hAnsi="Times New Roman" w:cs="Times New Roman"/>
          <w:sz w:val="22"/>
          <w:szCs w:val="22"/>
        </w:rPr>
        <w:t xml:space="preserve">Като неразделна част от настоящото ценово предложение, прилагаме следните документи: </w:t>
      </w:r>
    </w:p>
    <w:p w:rsidR="000D5138" w:rsidRPr="00751F28" w:rsidRDefault="000D5138" w:rsidP="000D5138">
      <w:pPr>
        <w:pStyle w:val="a4"/>
        <w:tabs>
          <w:tab w:val="left" w:pos="993"/>
        </w:tabs>
        <w:spacing w:after="120" w:line="276" w:lineRule="auto"/>
        <w:ind w:left="0" w:right="-851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1F28">
        <w:rPr>
          <w:rFonts w:ascii="Times New Roman" w:eastAsia="Times New Roman" w:hAnsi="Times New Roman" w:cs="Times New Roman"/>
          <w:sz w:val="22"/>
          <w:szCs w:val="22"/>
        </w:rPr>
        <w:t>а./ Анализи за определяне на единични цени.</w:t>
      </w:r>
    </w:p>
    <w:p w:rsidR="000D5138" w:rsidRPr="00751F28" w:rsidRDefault="000D5138" w:rsidP="000D5138">
      <w:pPr>
        <w:pStyle w:val="a4"/>
        <w:spacing w:after="120" w:line="276" w:lineRule="auto"/>
        <w:ind w:left="0" w:right="-851"/>
        <w:jc w:val="both"/>
        <w:rPr>
          <w:rFonts w:ascii="Times New Roman" w:hAnsi="Times New Roman" w:cs="Times New Roman"/>
          <w:sz w:val="22"/>
          <w:szCs w:val="22"/>
        </w:rPr>
      </w:pP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751F28">
        <w:rPr>
          <w:rFonts w:ascii="Times New Roman" w:eastAsia="Times New Roman" w:hAnsi="Times New Roman" w:cs="Times New Roman"/>
          <w:b/>
          <w:lang w:eastAsia="ar-SA"/>
        </w:rPr>
        <w:t>ЗАБЕЛЕЖКА:</w:t>
      </w:r>
      <w:r w:rsidRPr="00751F28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751F2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Този документ задължително се поставя от участника в отделен запечатан непрозрачен плик с надпис</w:t>
      </w:r>
      <w:r w:rsidRPr="00751F28">
        <w:rPr>
          <w:rFonts w:ascii="Times New Roman" w:eastAsia="Times New Roman" w:hAnsi="Times New Roman" w:cs="Times New Roman"/>
          <w:b/>
          <w:i/>
          <w:u w:val="single"/>
          <w:lang w:val="en-US" w:eastAsia="ar-SA"/>
        </w:rPr>
        <w:t xml:space="preserve"> </w:t>
      </w:r>
      <w:r w:rsidRPr="00751F2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„Предлагани ценови параметри“.</w:t>
      </w: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 </w:t>
      </w:r>
      <w:r w:rsidRPr="00751F2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Всяка предложена единична цена следва да бъде посочена до втория знак след десетичната запетая.</w:t>
      </w:r>
    </w:p>
    <w:p w:rsidR="000D5138" w:rsidRPr="00751F2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Pr="00751F2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Pr="00751F2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Pr="00751F2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0" w:name="_GoBack"/>
      <w:bookmarkEnd w:id="0"/>
    </w:p>
    <w:p w:rsidR="000D5138" w:rsidRPr="00751F2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Pr="00751F28" w:rsidRDefault="000D5138" w:rsidP="002B31DE">
      <w:pPr>
        <w:tabs>
          <w:tab w:val="left" w:pos="708"/>
        </w:tabs>
        <w:suppressAutoHyphens/>
        <w:spacing w:afterLines="40" w:after="96"/>
        <w:ind w:left="567" w:right="-851"/>
        <w:jc w:val="both"/>
        <w:rPr>
          <w:rFonts w:ascii="Times New Roman" w:eastAsia="Times New Roman" w:hAnsi="Times New Roman" w:cs="Times New Roman"/>
          <w:lang w:eastAsia="ar-SA"/>
        </w:rPr>
      </w:pPr>
      <w:r w:rsidRPr="00751F28">
        <w:rPr>
          <w:rFonts w:ascii="Times New Roman" w:eastAsia="Times New Roman" w:hAnsi="Times New Roman" w:cs="Times New Roman"/>
          <w:lang w:eastAsia="ar-SA"/>
        </w:rPr>
        <w:t xml:space="preserve">Дата : ........................... г.                             </w:t>
      </w:r>
      <w:r w:rsidRPr="00751F28">
        <w:rPr>
          <w:rFonts w:ascii="Times New Roman" w:eastAsia="Times New Roman" w:hAnsi="Times New Roman" w:cs="Times New Roman"/>
          <w:lang w:eastAsia="ar-SA"/>
        </w:rPr>
        <w:tab/>
      </w:r>
      <w:r w:rsidRPr="00751F28">
        <w:rPr>
          <w:rFonts w:ascii="Times New Roman" w:eastAsia="Times New Roman" w:hAnsi="Times New Roman" w:cs="Times New Roman"/>
          <w:lang w:eastAsia="ar-SA"/>
        </w:rPr>
        <w:tab/>
        <w:t xml:space="preserve">Подпис и печат :................................................ </w:t>
      </w: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both"/>
        <w:rPr>
          <w:rFonts w:ascii="Times New Roman" w:hAnsi="Times New Roman" w:cs="Times New Roman"/>
          <w:i/>
          <w:iCs/>
        </w:rPr>
      </w:pPr>
      <w:r w:rsidRPr="00751F28">
        <w:rPr>
          <w:rFonts w:ascii="Times New Roman" w:eastAsia="Times New Roman" w:hAnsi="Times New Roman" w:cs="Times New Roman"/>
          <w:lang w:eastAsia="ar-SA"/>
        </w:rPr>
        <w:tab/>
      </w:r>
      <w:r w:rsidRPr="00751F28">
        <w:rPr>
          <w:rFonts w:ascii="Times New Roman" w:eastAsia="Times New Roman" w:hAnsi="Times New Roman" w:cs="Times New Roman"/>
          <w:lang w:eastAsia="ar-SA"/>
        </w:rPr>
        <w:tab/>
      </w:r>
      <w:r w:rsidRPr="00751F28">
        <w:rPr>
          <w:rFonts w:ascii="Times New Roman" w:eastAsia="Times New Roman" w:hAnsi="Times New Roman" w:cs="Times New Roman"/>
          <w:lang w:eastAsia="ar-SA"/>
        </w:rPr>
        <w:tab/>
      </w:r>
      <w:r w:rsidRPr="00751F28">
        <w:rPr>
          <w:rFonts w:ascii="Times New Roman" w:eastAsia="Times New Roman" w:hAnsi="Times New Roman" w:cs="Times New Roman"/>
          <w:lang w:eastAsia="ar-SA"/>
        </w:rPr>
        <w:tab/>
      </w:r>
      <w:r w:rsidRPr="00751F28">
        <w:rPr>
          <w:rFonts w:ascii="Times New Roman" w:eastAsia="Times New Roman" w:hAnsi="Times New Roman" w:cs="Times New Roman"/>
          <w:lang w:eastAsia="ar-SA"/>
        </w:rPr>
        <w:tab/>
      </w:r>
      <w:r w:rsidRPr="00751F28">
        <w:rPr>
          <w:rFonts w:ascii="Times New Roman" w:eastAsia="Times New Roman" w:hAnsi="Times New Roman" w:cs="Times New Roman"/>
          <w:lang w:eastAsia="ar-SA"/>
        </w:rPr>
        <w:tab/>
      </w:r>
      <w:r w:rsidRPr="00751F28">
        <w:rPr>
          <w:rFonts w:ascii="Times New Roman" w:eastAsia="Times New Roman" w:hAnsi="Times New Roman" w:cs="Times New Roman"/>
          <w:lang w:eastAsia="ar-SA"/>
        </w:rPr>
        <w:tab/>
      </w:r>
      <w:r w:rsidRPr="00751F28">
        <w:rPr>
          <w:rFonts w:ascii="Times New Roman" w:eastAsia="Times New Roman" w:hAnsi="Times New Roman" w:cs="Times New Roman"/>
          <w:lang w:eastAsia="ar-SA"/>
        </w:rPr>
        <w:tab/>
      </w:r>
      <w:r w:rsidRPr="00751F28">
        <w:rPr>
          <w:rFonts w:ascii="Times New Roman" w:eastAsia="Times New Roman" w:hAnsi="Times New Roman" w:cs="Times New Roman"/>
          <w:lang w:eastAsia="ar-SA"/>
        </w:rPr>
        <w:tab/>
      </w:r>
      <w:r w:rsidRPr="00751F28">
        <w:rPr>
          <w:rFonts w:ascii="Times New Roman" w:eastAsia="Times New Roman" w:hAnsi="Times New Roman" w:cs="Times New Roman"/>
          <w:lang w:eastAsia="ar-SA"/>
        </w:rPr>
        <w:tab/>
        <w:t>(длъжност и име)</w:t>
      </w: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both"/>
        <w:rPr>
          <w:rFonts w:ascii="Times New Roman" w:hAnsi="Times New Roman" w:cs="Times New Roman"/>
          <w:i/>
          <w:iCs/>
        </w:rPr>
      </w:pP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both"/>
        <w:rPr>
          <w:rFonts w:ascii="Times New Roman" w:hAnsi="Times New Roman" w:cs="Times New Roman"/>
          <w:i/>
          <w:iCs/>
        </w:rPr>
      </w:pPr>
    </w:p>
    <w:p w:rsidR="000D5138" w:rsidRPr="00751F28" w:rsidRDefault="000D5138" w:rsidP="000D5138">
      <w:pPr>
        <w:tabs>
          <w:tab w:val="left" w:pos="708"/>
        </w:tabs>
        <w:suppressAutoHyphens/>
        <w:spacing w:afterLines="40" w:after="96"/>
        <w:ind w:right="-851"/>
        <w:jc w:val="both"/>
        <w:rPr>
          <w:rFonts w:ascii="Times New Roman" w:hAnsi="Times New Roman" w:cs="Times New Roman"/>
          <w:i/>
          <w:iCs/>
        </w:rPr>
      </w:pPr>
    </w:p>
    <w:p w:rsidR="000D5138" w:rsidRPr="00751F2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Pr="00751F2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Pr="00751F2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85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D5138" w:rsidRPr="00751F28" w:rsidRDefault="000D5138" w:rsidP="000D5138">
      <w:pPr>
        <w:suppressAutoHyphens/>
        <w:spacing w:afterLines="40" w:after="96"/>
        <w:ind w:right="-1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1F6B48" w:rsidRDefault="001F6B48" w:rsidP="000D5138"/>
    <w:sectPr w:rsidR="001F6B48" w:rsidSect="002B31DE">
      <w:pgSz w:w="11906" w:h="16838"/>
      <w:pgMar w:top="1134" w:right="1417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83" w:rsidRDefault="00DF1483" w:rsidP="000D5138">
      <w:pPr>
        <w:spacing w:after="0" w:line="240" w:lineRule="auto"/>
      </w:pPr>
      <w:r>
        <w:separator/>
      </w:r>
    </w:p>
  </w:endnote>
  <w:endnote w:type="continuationSeparator" w:id="0">
    <w:p w:rsidR="00DF1483" w:rsidRDefault="00DF1483" w:rsidP="000D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83" w:rsidRDefault="00DF1483" w:rsidP="000D5138">
      <w:pPr>
        <w:spacing w:after="0" w:line="240" w:lineRule="auto"/>
      </w:pPr>
      <w:r>
        <w:separator/>
      </w:r>
    </w:p>
  </w:footnote>
  <w:footnote w:type="continuationSeparator" w:id="0">
    <w:p w:rsidR="00DF1483" w:rsidRDefault="00DF1483" w:rsidP="000D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FA"/>
    <w:multiLevelType w:val="hybridMultilevel"/>
    <w:tmpl w:val="F460C5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5D5BEB"/>
    <w:multiLevelType w:val="hybridMultilevel"/>
    <w:tmpl w:val="D504AB2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7307"/>
    <w:multiLevelType w:val="hybridMultilevel"/>
    <w:tmpl w:val="590C8A78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6C11C5"/>
    <w:multiLevelType w:val="hybridMultilevel"/>
    <w:tmpl w:val="BE1CDF2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9"/>
    <w:rsid w:val="000D5138"/>
    <w:rsid w:val="00144D49"/>
    <w:rsid w:val="001F6B48"/>
    <w:rsid w:val="002B31DE"/>
    <w:rsid w:val="00D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34"/>
    <w:locked/>
    <w:rsid w:val="000D5138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0D5138"/>
    <w:pPr>
      <w:tabs>
        <w:tab w:val="left" w:pos="708"/>
      </w:tabs>
      <w:suppressAutoHyphens/>
      <w:spacing w:after="0" w:line="100" w:lineRule="atLeast"/>
      <w:ind w:left="720"/>
    </w:pPr>
    <w:rPr>
      <w:sz w:val="24"/>
      <w:szCs w:val="24"/>
      <w:lang w:eastAsia="ar-SA"/>
    </w:rPr>
  </w:style>
  <w:style w:type="paragraph" w:customStyle="1" w:styleId="NumPar1">
    <w:name w:val="NumPar 1"/>
    <w:basedOn w:val="a"/>
    <w:next w:val="a"/>
    <w:uiPriority w:val="99"/>
    <w:rsid w:val="000D513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uiPriority w:val="99"/>
    <w:rsid w:val="000D5138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uiPriority w:val="99"/>
    <w:rsid w:val="000D5138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uiPriority w:val="99"/>
    <w:rsid w:val="000D5138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a5">
    <w:name w:val="header"/>
    <w:basedOn w:val="a"/>
    <w:link w:val="a6"/>
    <w:uiPriority w:val="99"/>
    <w:unhideWhenUsed/>
    <w:rsid w:val="000D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D5138"/>
  </w:style>
  <w:style w:type="paragraph" w:styleId="a7">
    <w:name w:val="footer"/>
    <w:basedOn w:val="a"/>
    <w:link w:val="a8"/>
    <w:uiPriority w:val="99"/>
    <w:unhideWhenUsed/>
    <w:rsid w:val="000D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D5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34"/>
    <w:locked/>
    <w:rsid w:val="000D5138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0D5138"/>
    <w:pPr>
      <w:tabs>
        <w:tab w:val="left" w:pos="708"/>
      </w:tabs>
      <w:suppressAutoHyphens/>
      <w:spacing w:after="0" w:line="100" w:lineRule="atLeast"/>
      <w:ind w:left="720"/>
    </w:pPr>
    <w:rPr>
      <w:sz w:val="24"/>
      <w:szCs w:val="24"/>
      <w:lang w:eastAsia="ar-SA"/>
    </w:rPr>
  </w:style>
  <w:style w:type="paragraph" w:customStyle="1" w:styleId="NumPar1">
    <w:name w:val="NumPar 1"/>
    <w:basedOn w:val="a"/>
    <w:next w:val="a"/>
    <w:uiPriority w:val="99"/>
    <w:rsid w:val="000D513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uiPriority w:val="99"/>
    <w:rsid w:val="000D5138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uiPriority w:val="99"/>
    <w:rsid w:val="000D5138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uiPriority w:val="99"/>
    <w:rsid w:val="000D5138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a5">
    <w:name w:val="header"/>
    <w:basedOn w:val="a"/>
    <w:link w:val="a6"/>
    <w:uiPriority w:val="99"/>
    <w:unhideWhenUsed/>
    <w:rsid w:val="000D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D5138"/>
  </w:style>
  <w:style w:type="paragraph" w:styleId="a7">
    <w:name w:val="footer"/>
    <w:basedOn w:val="a"/>
    <w:link w:val="a8"/>
    <w:uiPriority w:val="99"/>
    <w:unhideWhenUsed/>
    <w:rsid w:val="000D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D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Atanasov</dc:creator>
  <cp:keywords/>
  <dc:description/>
  <cp:lastModifiedBy>Atanasov</cp:lastModifiedBy>
  <cp:revision>3</cp:revision>
  <dcterms:created xsi:type="dcterms:W3CDTF">2019-04-19T06:18:00Z</dcterms:created>
  <dcterms:modified xsi:type="dcterms:W3CDTF">2019-04-19T06:44:00Z</dcterms:modified>
</cp:coreProperties>
</file>